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5DB" w:rsidRDefault="000705DB" w:rsidP="000705DB"/>
    <w:p w:rsidR="000705DB" w:rsidRPr="003D3707" w:rsidRDefault="000705DB" w:rsidP="000705DB">
      <w:pPr>
        <w:spacing w:line="276" w:lineRule="auto"/>
        <w:jc w:val="right"/>
        <w:rPr>
          <w:color w:val="000000" w:themeColor="text1"/>
          <w:sz w:val="28"/>
          <w:szCs w:val="28"/>
          <w:lang w:val="ru-RU"/>
        </w:rPr>
      </w:pPr>
      <w:r>
        <w:tab/>
      </w:r>
      <w:r w:rsidRPr="003D3707">
        <w:rPr>
          <w:color w:val="000000" w:themeColor="text1"/>
          <w:sz w:val="28"/>
          <w:szCs w:val="28"/>
          <w:lang w:val="ru-RU"/>
        </w:rPr>
        <w:t>ЗАТВЕРДЖЕНО</w:t>
      </w:r>
    </w:p>
    <w:p w:rsidR="000705DB" w:rsidRPr="003D3707" w:rsidRDefault="000705DB" w:rsidP="000705DB">
      <w:pPr>
        <w:spacing w:line="276" w:lineRule="auto"/>
        <w:jc w:val="right"/>
        <w:rPr>
          <w:color w:val="000000" w:themeColor="text1"/>
          <w:sz w:val="28"/>
          <w:szCs w:val="28"/>
          <w:lang w:val="ru-RU"/>
        </w:rPr>
      </w:pPr>
      <w:r w:rsidRPr="003D3707">
        <w:rPr>
          <w:color w:val="000000" w:themeColor="text1"/>
          <w:sz w:val="28"/>
          <w:szCs w:val="28"/>
          <w:lang w:val="ru-RU"/>
        </w:rPr>
        <w:t xml:space="preserve">                                                                  </w:t>
      </w:r>
      <w:proofErr w:type="spellStart"/>
      <w:r w:rsidRPr="003D3707">
        <w:rPr>
          <w:color w:val="000000" w:themeColor="text1"/>
          <w:sz w:val="28"/>
          <w:szCs w:val="28"/>
          <w:lang w:val="ru-RU"/>
        </w:rPr>
        <w:t>Розпорядження</w:t>
      </w:r>
      <w:proofErr w:type="spellEnd"/>
      <w:r w:rsidRPr="003D3707">
        <w:rPr>
          <w:color w:val="000000" w:themeColor="text1"/>
          <w:sz w:val="28"/>
          <w:szCs w:val="28"/>
          <w:lang w:val="ru-RU"/>
        </w:rPr>
        <w:t xml:space="preserve"> </w:t>
      </w:r>
    </w:p>
    <w:p w:rsidR="006840AC" w:rsidRDefault="006840AC" w:rsidP="006840AC">
      <w:pPr>
        <w:spacing w:line="276" w:lineRule="auto"/>
        <w:jc w:val="right"/>
        <w:rPr>
          <w:color w:val="000000" w:themeColor="text1"/>
          <w:sz w:val="28"/>
          <w:szCs w:val="28"/>
          <w:lang w:val="ru-RU"/>
        </w:rPr>
      </w:pPr>
      <w:r>
        <w:rPr>
          <w:color w:val="000000" w:themeColor="text1"/>
          <w:sz w:val="28"/>
          <w:szCs w:val="28"/>
          <w:lang w:val="ru-RU"/>
        </w:rPr>
        <w:t xml:space="preserve">начальника </w:t>
      </w:r>
      <w:proofErr w:type="spellStart"/>
      <w:r w:rsidR="000705DB" w:rsidRPr="003D3707">
        <w:rPr>
          <w:color w:val="000000" w:themeColor="text1"/>
          <w:sz w:val="28"/>
          <w:szCs w:val="28"/>
          <w:lang w:val="ru-RU"/>
        </w:rPr>
        <w:t>рай</w:t>
      </w:r>
      <w:r>
        <w:rPr>
          <w:color w:val="000000" w:themeColor="text1"/>
          <w:sz w:val="28"/>
          <w:szCs w:val="28"/>
          <w:lang w:val="ru-RU"/>
        </w:rPr>
        <w:t>онної</w:t>
      </w:r>
      <w:proofErr w:type="spellEnd"/>
      <w:r>
        <w:rPr>
          <w:color w:val="000000" w:themeColor="text1"/>
          <w:sz w:val="28"/>
          <w:szCs w:val="28"/>
          <w:lang w:val="ru-RU"/>
        </w:rPr>
        <w:t xml:space="preserve"> </w:t>
      </w:r>
    </w:p>
    <w:p w:rsidR="000705DB" w:rsidRPr="003D3707" w:rsidRDefault="006840AC" w:rsidP="006840AC">
      <w:pPr>
        <w:spacing w:line="276" w:lineRule="auto"/>
        <w:jc w:val="right"/>
        <w:rPr>
          <w:color w:val="000000" w:themeColor="text1"/>
          <w:sz w:val="28"/>
          <w:szCs w:val="28"/>
          <w:lang w:val="ru-RU"/>
        </w:rPr>
      </w:pPr>
      <w:proofErr w:type="spellStart"/>
      <w:r>
        <w:rPr>
          <w:color w:val="000000" w:themeColor="text1"/>
          <w:sz w:val="28"/>
          <w:szCs w:val="28"/>
          <w:lang w:val="ru-RU"/>
        </w:rPr>
        <w:t>військової</w:t>
      </w:r>
      <w:proofErr w:type="spellEnd"/>
      <w:r>
        <w:rPr>
          <w:color w:val="000000" w:themeColor="text1"/>
          <w:sz w:val="28"/>
          <w:szCs w:val="28"/>
          <w:lang w:val="ru-RU"/>
        </w:rPr>
        <w:t xml:space="preserve"> </w:t>
      </w:r>
      <w:proofErr w:type="spellStart"/>
      <w:proofErr w:type="gramStart"/>
      <w:r>
        <w:rPr>
          <w:color w:val="000000" w:themeColor="text1"/>
          <w:sz w:val="28"/>
          <w:szCs w:val="28"/>
          <w:lang w:val="ru-RU"/>
        </w:rPr>
        <w:t>адм</w:t>
      </w:r>
      <w:proofErr w:type="gramEnd"/>
      <w:r>
        <w:rPr>
          <w:color w:val="000000" w:themeColor="text1"/>
          <w:sz w:val="28"/>
          <w:szCs w:val="28"/>
          <w:lang w:val="ru-RU"/>
        </w:rPr>
        <w:t>іністрації</w:t>
      </w:r>
      <w:proofErr w:type="spellEnd"/>
    </w:p>
    <w:p w:rsidR="000705DB" w:rsidRPr="003D3707" w:rsidRDefault="000705DB" w:rsidP="000705DB">
      <w:pPr>
        <w:jc w:val="right"/>
        <w:rPr>
          <w:color w:val="000000" w:themeColor="text1"/>
          <w:lang w:val="ru-RU"/>
        </w:rPr>
      </w:pPr>
      <w:r w:rsidRPr="003D3707">
        <w:rPr>
          <w:color w:val="000000" w:themeColor="text1"/>
          <w:sz w:val="28"/>
          <w:szCs w:val="28"/>
          <w:lang w:val="ru-RU"/>
        </w:rPr>
        <w:t xml:space="preserve">                                                                                 10 </w:t>
      </w:r>
      <w:proofErr w:type="spellStart"/>
      <w:r w:rsidRPr="003D3707">
        <w:rPr>
          <w:color w:val="000000" w:themeColor="text1"/>
          <w:sz w:val="28"/>
          <w:szCs w:val="28"/>
          <w:lang w:val="ru-RU"/>
        </w:rPr>
        <w:t>липня</w:t>
      </w:r>
      <w:proofErr w:type="spellEnd"/>
      <w:r w:rsidRPr="003D3707">
        <w:rPr>
          <w:color w:val="000000" w:themeColor="text1"/>
          <w:sz w:val="28"/>
          <w:szCs w:val="28"/>
          <w:lang w:val="ru-RU"/>
        </w:rPr>
        <w:t xml:space="preserve"> 2023 року № 89    </w:t>
      </w:r>
    </w:p>
    <w:p w:rsidR="000705DB" w:rsidRPr="000705DB" w:rsidRDefault="000705DB" w:rsidP="000705DB">
      <w:pPr>
        <w:rPr>
          <w:lang w:val="ru-RU"/>
        </w:rPr>
      </w:pPr>
    </w:p>
    <w:p w:rsidR="000705DB" w:rsidRPr="000705DB" w:rsidRDefault="000705DB" w:rsidP="000705DB">
      <w:pPr>
        <w:rPr>
          <w:lang w:val="ru-RU"/>
        </w:rPr>
      </w:pPr>
    </w:p>
    <w:p w:rsidR="000705DB" w:rsidRPr="000705DB" w:rsidRDefault="000705DB" w:rsidP="000705DB">
      <w:pPr>
        <w:rPr>
          <w:lang w:val="ru-RU"/>
        </w:rPr>
      </w:pPr>
    </w:p>
    <w:p w:rsidR="000705DB" w:rsidRPr="000705DB" w:rsidRDefault="000705DB" w:rsidP="000705DB">
      <w:pPr>
        <w:rPr>
          <w:lang w:val="ru-RU"/>
        </w:rPr>
      </w:pPr>
    </w:p>
    <w:p w:rsidR="000705DB" w:rsidRPr="000705DB" w:rsidRDefault="000705DB" w:rsidP="000705DB">
      <w:pPr>
        <w:rPr>
          <w:lang w:val="ru-RU"/>
        </w:rPr>
      </w:pPr>
    </w:p>
    <w:p w:rsidR="000705DB" w:rsidRPr="00DF08C7" w:rsidRDefault="000705DB" w:rsidP="00DF08C7">
      <w:pPr>
        <w:tabs>
          <w:tab w:val="left" w:pos="2625"/>
        </w:tabs>
        <w:jc w:val="center"/>
        <w:rPr>
          <w:sz w:val="28"/>
          <w:szCs w:val="28"/>
          <w:lang w:val="uk-UA"/>
        </w:rPr>
      </w:pPr>
      <w:r w:rsidRPr="00DF08C7">
        <w:rPr>
          <w:sz w:val="28"/>
          <w:szCs w:val="28"/>
          <w:lang w:val="uk-UA"/>
        </w:rPr>
        <w:t>ПОЛОЖЕННЯ</w:t>
      </w:r>
    </w:p>
    <w:p w:rsidR="006302C5" w:rsidRDefault="006302C5" w:rsidP="00DF08C7">
      <w:pPr>
        <w:tabs>
          <w:tab w:val="left" w:pos="2625"/>
        </w:tabs>
        <w:jc w:val="center"/>
        <w:rPr>
          <w:sz w:val="28"/>
          <w:szCs w:val="28"/>
          <w:lang w:val="uk-UA"/>
        </w:rPr>
      </w:pPr>
      <w:r>
        <w:rPr>
          <w:sz w:val="28"/>
          <w:szCs w:val="28"/>
          <w:lang w:val="uk-UA"/>
        </w:rPr>
        <w:t>п</w:t>
      </w:r>
      <w:r w:rsidR="000705DB" w:rsidRPr="00DF08C7">
        <w:rPr>
          <w:sz w:val="28"/>
          <w:szCs w:val="28"/>
          <w:lang w:val="uk-UA"/>
        </w:rPr>
        <w:t xml:space="preserve">ро комісію  щодо розгляду заяв членів сімей осіб, </w:t>
      </w:r>
    </w:p>
    <w:p w:rsidR="006302C5" w:rsidRDefault="000705DB" w:rsidP="00DF08C7">
      <w:pPr>
        <w:tabs>
          <w:tab w:val="left" w:pos="2625"/>
        </w:tabs>
        <w:jc w:val="center"/>
        <w:rPr>
          <w:sz w:val="28"/>
          <w:szCs w:val="28"/>
          <w:lang w:val="uk-UA"/>
        </w:rPr>
      </w:pPr>
      <w:r w:rsidRPr="00DF08C7">
        <w:rPr>
          <w:sz w:val="28"/>
          <w:szCs w:val="28"/>
          <w:lang w:val="uk-UA"/>
        </w:rPr>
        <w:t xml:space="preserve">які  загинули (пропали безвісти), померли, </w:t>
      </w:r>
    </w:p>
    <w:p w:rsidR="000705DB" w:rsidRPr="00DF08C7" w:rsidRDefault="000705DB" w:rsidP="00DF08C7">
      <w:pPr>
        <w:tabs>
          <w:tab w:val="left" w:pos="2625"/>
        </w:tabs>
        <w:jc w:val="center"/>
        <w:rPr>
          <w:sz w:val="28"/>
          <w:szCs w:val="28"/>
          <w:lang w:val="uk-UA"/>
        </w:rPr>
      </w:pPr>
      <w:r w:rsidRPr="00DF08C7">
        <w:rPr>
          <w:sz w:val="28"/>
          <w:szCs w:val="28"/>
          <w:lang w:val="uk-UA"/>
        </w:rPr>
        <w:t>та осіб з інвалідністю про призначення грошової компенсації</w:t>
      </w:r>
    </w:p>
    <w:p w:rsidR="000705DB" w:rsidRPr="00DF08C7" w:rsidRDefault="000705DB" w:rsidP="00DF08C7">
      <w:pPr>
        <w:tabs>
          <w:tab w:val="left" w:pos="9090"/>
        </w:tabs>
        <w:jc w:val="both"/>
        <w:rPr>
          <w:sz w:val="28"/>
          <w:szCs w:val="28"/>
          <w:lang w:val="uk-UA"/>
        </w:rPr>
      </w:pPr>
    </w:p>
    <w:p w:rsidR="00E926BA" w:rsidRPr="00DF08C7" w:rsidRDefault="00E926BA" w:rsidP="00DF08C7">
      <w:pPr>
        <w:tabs>
          <w:tab w:val="left" w:pos="9090"/>
        </w:tabs>
        <w:jc w:val="both"/>
        <w:rPr>
          <w:sz w:val="28"/>
          <w:szCs w:val="28"/>
          <w:lang w:val="uk-UA"/>
        </w:rPr>
      </w:pPr>
    </w:p>
    <w:p w:rsidR="00E926BA" w:rsidRPr="006302C5" w:rsidRDefault="004D31B1" w:rsidP="00DF08C7">
      <w:pPr>
        <w:tabs>
          <w:tab w:val="left" w:pos="9090"/>
        </w:tabs>
        <w:jc w:val="both"/>
        <w:rPr>
          <w:color w:val="000000" w:themeColor="text1"/>
          <w:sz w:val="28"/>
          <w:szCs w:val="28"/>
          <w:lang w:val="uk-UA"/>
        </w:rPr>
      </w:pPr>
      <w:r w:rsidRPr="00DF08C7">
        <w:rPr>
          <w:sz w:val="28"/>
          <w:szCs w:val="28"/>
          <w:lang w:val="uk-UA"/>
        </w:rPr>
        <w:t xml:space="preserve">       </w:t>
      </w:r>
      <w:r w:rsidR="00E926BA" w:rsidRPr="00DF08C7">
        <w:rPr>
          <w:sz w:val="28"/>
          <w:szCs w:val="28"/>
          <w:lang w:val="uk-UA"/>
        </w:rPr>
        <w:t>1.Положення про комісію щодо розгляду заяв членів сімей осіб, які  загинули (пропали безвісти), померли, та осіб з інвалідністю про призначення грошової компенсації (далі -</w:t>
      </w:r>
      <w:r w:rsidR="006840AC">
        <w:rPr>
          <w:sz w:val="28"/>
          <w:szCs w:val="28"/>
          <w:lang w:val="uk-UA"/>
        </w:rPr>
        <w:t xml:space="preserve"> Положення</w:t>
      </w:r>
      <w:r w:rsidR="00E926BA" w:rsidRPr="00DF08C7">
        <w:rPr>
          <w:sz w:val="28"/>
          <w:szCs w:val="28"/>
          <w:lang w:val="uk-UA"/>
        </w:rPr>
        <w:t xml:space="preserve">) розроблено відповідно до </w:t>
      </w:r>
      <w:r w:rsidR="003226D3" w:rsidRPr="00DF08C7">
        <w:rPr>
          <w:sz w:val="28"/>
          <w:szCs w:val="28"/>
          <w:lang w:val="uk-UA"/>
        </w:rPr>
        <w:t>Закону України "Про статус ветеранів війни, гарантії їх соціального захисту"</w:t>
      </w:r>
      <w:r w:rsidR="006302C5">
        <w:rPr>
          <w:sz w:val="28"/>
          <w:szCs w:val="28"/>
          <w:lang w:val="uk-UA"/>
        </w:rPr>
        <w:t xml:space="preserve"> та постанови Кабінету Міністрів України від 19.10.2016р. №</w:t>
      </w:r>
      <w:r w:rsidR="006302C5" w:rsidRPr="006302C5">
        <w:rPr>
          <w:color w:val="000000" w:themeColor="text1"/>
          <w:sz w:val="28"/>
          <w:szCs w:val="28"/>
          <w:lang w:val="uk-UA"/>
        </w:rPr>
        <w:t>719 «</w:t>
      </w:r>
      <w:r w:rsidR="006302C5" w:rsidRPr="006302C5">
        <w:rPr>
          <w:bCs/>
          <w:color w:val="000000" w:themeColor="text1"/>
          <w:sz w:val="28"/>
          <w:szCs w:val="28"/>
          <w:shd w:val="clear" w:color="auto" w:fill="FFFFFF"/>
          <w:lang w:val="uk-UA"/>
        </w:rPr>
        <w:t>Питання забезпечення житлом деяких категорій осіб, які захищали незалежність, суверенітет та територіальну цілісність України, а також членів їх сімей».</w:t>
      </w:r>
    </w:p>
    <w:p w:rsidR="00E926BA" w:rsidRPr="006302C5" w:rsidRDefault="00E926BA" w:rsidP="00DF08C7">
      <w:pPr>
        <w:tabs>
          <w:tab w:val="left" w:pos="9090"/>
        </w:tabs>
        <w:jc w:val="both"/>
        <w:rPr>
          <w:color w:val="000000" w:themeColor="text1"/>
          <w:sz w:val="28"/>
          <w:szCs w:val="28"/>
          <w:lang w:val="uk-UA"/>
        </w:rPr>
      </w:pPr>
      <w:r w:rsidRPr="006302C5">
        <w:rPr>
          <w:color w:val="000000" w:themeColor="text1"/>
          <w:sz w:val="28"/>
          <w:szCs w:val="28"/>
          <w:lang w:val="uk-UA"/>
        </w:rPr>
        <w:t xml:space="preserve">       </w:t>
      </w:r>
      <w:r w:rsidR="004D31B1" w:rsidRPr="006302C5">
        <w:rPr>
          <w:color w:val="000000" w:themeColor="text1"/>
          <w:sz w:val="28"/>
          <w:szCs w:val="28"/>
          <w:lang w:val="uk-UA"/>
        </w:rPr>
        <w:t>2.</w:t>
      </w:r>
      <w:r w:rsidRPr="006302C5">
        <w:rPr>
          <w:color w:val="000000" w:themeColor="text1"/>
          <w:sz w:val="28"/>
          <w:szCs w:val="28"/>
          <w:lang w:val="uk-UA"/>
        </w:rPr>
        <w:t xml:space="preserve"> Положення регламентує </w:t>
      </w:r>
      <w:r w:rsidR="006840AC" w:rsidRPr="006302C5">
        <w:rPr>
          <w:color w:val="000000" w:themeColor="text1"/>
          <w:sz w:val="28"/>
          <w:szCs w:val="28"/>
          <w:lang w:val="uk-UA"/>
        </w:rPr>
        <w:t>порядок створення і діяльності К</w:t>
      </w:r>
      <w:r w:rsidRPr="006302C5">
        <w:rPr>
          <w:color w:val="000000" w:themeColor="text1"/>
          <w:sz w:val="28"/>
          <w:szCs w:val="28"/>
          <w:lang w:val="uk-UA"/>
        </w:rPr>
        <w:t>омісії щодо розгляду заяв членів сімей осіб, які  загинули (пропали безвісти), померли, та осіб з інвалідністю про призначення грошової компенсації.</w:t>
      </w:r>
    </w:p>
    <w:p w:rsidR="00AD32A8" w:rsidRPr="00DF08C7" w:rsidRDefault="00AD32A8" w:rsidP="00DF08C7">
      <w:pPr>
        <w:tabs>
          <w:tab w:val="left" w:pos="9090"/>
        </w:tabs>
        <w:jc w:val="both"/>
        <w:rPr>
          <w:sz w:val="28"/>
          <w:szCs w:val="28"/>
          <w:lang w:val="uk-UA"/>
        </w:rPr>
      </w:pPr>
      <w:r w:rsidRPr="006302C5">
        <w:rPr>
          <w:color w:val="000000" w:themeColor="text1"/>
          <w:sz w:val="28"/>
          <w:szCs w:val="28"/>
          <w:lang w:val="uk-UA"/>
        </w:rPr>
        <w:t xml:space="preserve">       </w:t>
      </w:r>
      <w:r w:rsidR="004D31B1" w:rsidRPr="006302C5">
        <w:rPr>
          <w:color w:val="000000" w:themeColor="text1"/>
          <w:sz w:val="28"/>
          <w:szCs w:val="28"/>
          <w:lang w:val="uk-UA"/>
        </w:rPr>
        <w:t>3</w:t>
      </w:r>
      <w:r w:rsidRPr="006302C5">
        <w:rPr>
          <w:color w:val="000000" w:themeColor="text1"/>
          <w:sz w:val="28"/>
          <w:szCs w:val="28"/>
          <w:lang w:val="uk-UA"/>
        </w:rPr>
        <w:t xml:space="preserve">. Комісія щодо розгляду заяв членів сімей </w:t>
      </w:r>
      <w:r w:rsidRPr="006840AC">
        <w:rPr>
          <w:sz w:val="28"/>
          <w:szCs w:val="28"/>
          <w:lang w:val="uk-UA"/>
        </w:rPr>
        <w:t>осіб, які  загинули (пропали безвісти), померли, та осіб з інвалідністю про призначення грошової компенсації</w:t>
      </w:r>
      <w:r w:rsidRPr="00DF08C7">
        <w:rPr>
          <w:sz w:val="28"/>
          <w:szCs w:val="28"/>
          <w:lang w:val="uk-UA"/>
        </w:rPr>
        <w:t xml:space="preserve"> (далі-Комісія) створюється з метою виплати грошової компенсації за належні для отримання жилі приміщення (далі - грошова компенсація) для сімей осіб, визначених </w:t>
      </w:r>
      <w:hyperlink r:id="rId7" w:anchor="n659" w:history="1">
        <w:r w:rsidRPr="006840AC">
          <w:rPr>
            <w:rStyle w:val="a4"/>
            <w:color w:val="000000" w:themeColor="text1"/>
            <w:sz w:val="28"/>
            <w:szCs w:val="28"/>
            <w:u w:val="none"/>
            <w:lang w:val="uk-UA"/>
          </w:rPr>
          <w:t>пунктами 2-5</w:t>
        </w:r>
      </w:hyperlink>
      <w:r w:rsidRPr="00DF08C7">
        <w:rPr>
          <w:sz w:val="28"/>
          <w:szCs w:val="28"/>
          <w:lang w:val="uk-UA"/>
        </w:rPr>
        <w:t xml:space="preserve"> частини першої статті  10</w:t>
      </w:r>
      <w:r w:rsidRPr="00DF08C7">
        <w:rPr>
          <w:rStyle w:val="rvts37"/>
          <w:sz w:val="28"/>
          <w:szCs w:val="28"/>
          <w:lang w:val="uk-UA"/>
        </w:rPr>
        <w:t>1</w:t>
      </w:r>
      <w:r w:rsidRPr="00DF08C7">
        <w:rPr>
          <w:sz w:val="28"/>
          <w:szCs w:val="28"/>
          <w:lang w:val="uk-UA"/>
        </w:rPr>
        <w:t xml:space="preserve"> Закону України “Про статус ветеранів війни, гарантії їх соціального захисту”, для осіб з інвалідністю </w:t>
      </w:r>
      <w:r w:rsidRPr="00DF08C7">
        <w:rPr>
          <w:sz w:val="28"/>
          <w:szCs w:val="28"/>
        </w:rPr>
        <w:t>I</w:t>
      </w:r>
      <w:r w:rsidRPr="00DF08C7">
        <w:rPr>
          <w:sz w:val="28"/>
          <w:szCs w:val="28"/>
          <w:lang w:val="uk-UA"/>
        </w:rPr>
        <w:t>-</w:t>
      </w:r>
      <w:r w:rsidRPr="00DF08C7">
        <w:rPr>
          <w:sz w:val="28"/>
          <w:szCs w:val="28"/>
        </w:rPr>
        <w:t>II</w:t>
      </w:r>
      <w:r w:rsidRPr="00DF08C7">
        <w:rPr>
          <w:sz w:val="28"/>
          <w:szCs w:val="28"/>
          <w:lang w:val="uk-UA"/>
        </w:rPr>
        <w:t xml:space="preserve">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AD32A8" w:rsidRPr="00DF08C7" w:rsidRDefault="00AD32A8" w:rsidP="00DF08C7">
      <w:pPr>
        <w:tabs>
          <w:tab w:val="left" w:pos="9090"/>
        </w:tabs>
        <w:jc w:val="both"/>
        <w:rPr>
          <w:sz w:val="28"/>
          <w:szCs w:val="28"/>
          <w:lang w:val="uk-UA"/>
        </w:rPr>
      </w:pPr>
      <w:r w:rsidRPr="00DF08C7">
        <w:rPr>
          <w:sz w:val="28"/>
          <w:szCs w:val="28"/>
          <w:lang w:val="uk-UA"/>
        </w:rPr>
        <w:t xml:space="preserve">       </w:t>
      </w:r>
      <w:r w:rsidR="004D31B1" w:rsidRPr="00DF08C7">
        <w:rPr>
          <w:sz w:val="28"/>
          <w:szCs w:val="28"/>
          <w:lang w:val="uk-UA"/>
        </w:rPr>
        <w:t>4</w:t>
      </w:r>
      <w:r w:rsidR="000972A0" w:rsidRPr="00DF08C7">
        <w:rPr>
          <w:sz w:val="28"/>
          <w:szCs w:val="28"/>
          <w:lang w:val="uk-UA"/>
        </w:rPr>
        <w:t>.</w:t>
      </w:r>
      <w:r w:rsidRPr="00DF08C7">
        <w:rPr>
          <w:sz w:val="28"/>
          <w:szCs w:val="28"/>
          <w:lang w:val="uk-UA"/>
        </w:rPr>
        <w:t xml:space="preserve">Комісія діє при Володимирській районній державній </w:t>
      </w:r>
      <w:r w:rsidR="006840AC">
        <w:rPr>
          <w:sz w:val="28"/>
          <w:szCs w:val="28"/>
          <w:lang w:val="uk-UA"/>
        </w:rPr>
        <w:t xml:space="preserve">( військовій) </w:t>
      </w:r>
      <w:r w:rsidRPr="00DF08C7">
        <w:rPr>
          <w:sz w:val="28"/>
          <w:szCs w:val="28"/>
          <w:lang w:val="uk-UA"/>
        </w:rPr>
        <w:t>адміністрації.</w:t>
      </w:r>
    </w:p>
    <w:p w:rsidR="00AD32A8" w:rsidRPr="00DF08C7" w:rsidRDefault="00AD32A8" w:rsidP="006302C5">
      <w:pPr>
        <w:tabs>
          <w:tab w:val="left" w:pos="851"/>
          <w:tab w:val="left" w:pos="9090"/>
        </w:tabs>
        <w:jc w:val="both"/>
        <w:rPr>
          <w:sz w:val="28"/>
          <w:szCs w:val="28"/>
          <w:lang w:val="uk-UA"/>
        </w:rPr>
      </w:pPr>
      <w:r w:rsidRPr="00DF08C7">
        <w:rPr>
          <w:sz w:val="28"/>
          <w:szCs w:val="28"/>
          <w:lang w:val="uk-UA"/>
        </w:rPr>
        <w:t xml:space="preserve">       </w:t>
      </w:r>
      <w:r w:rsidR="004D31B1" w:rsidRPr="00DF08C7">
        <w:rPr>
          <w:sz w:val="28"/>
          <w:szCs w:val="28"/>
          <w:lang w:val="uk-UA"/>
        </w:rPr>
        <w:t>5</w:t>
      </w:r>
      <w:r w:rsidR="000972A0" w:rsidRPr="00DF08C7">
        <w:rPr>
          <w:sz w:val="28"/>
          <w:szCs w:val="28"/>
          <w:lang w:val="uk-UA"/>
        </w:rPr>
        <w:t>.</w:t>
      </w:r>
      <w:r w:rsidR="006840AC">
        <w:rPr>
          <w:sz w:val="28"/>
          <w:szCs w:val="28"/>
          <w:lang w:val="uk-UA"/>
        </w:rPr>
        <w:t xml:space="preserve"> Персональний склад К</w:t>
      </w:r>
      <w:r w:rsidRPr="00DF08C7">
        <w:rPr>
          <w:sz w:val="28"/>
          <w:szCs w:val="28"/>
          <w:lang w:val="uk-UA"/>
        </w:rPr>
        <w:t>омісії затверджується  розпорядження</w:t>
      </w:r>
      <w:r w:rsidR="006840AC">
        <w:rPr>
          <w:sz w:val="28"/>
          <w:szCs w:val="28"/>
          <w:lang w:val="uk-UA"/>
        </w:rPr>
        <w:t>м</w:t>
      </w:r>
      <w:r w:rsidRPr="00DF08C7">
        <w:rPr>
          <w:sz w:val="28"/>
          <w:szCs w:val="28"/>
          <w:lang w:val="uk-UA"/>
        </w:rPr>
        <w:t xml:space="preserve"> районної державної</w:t>
      </w:r>
      <w:r w:rsidR="006840AC">
        <w:rPr>
          <w:sz w:val="28"/>
          <w:szCs w:val="28"/>
          <w:lang w:val="uk-UA"/>
        </w:rPr>
        <w:t xml:space="preserve"> ( військової)</w:t>
      </w:r>
      <w:r w:rsidRPr="00DF08C7">
        <w:rPr>
          <w:sz w:val="28"/>
          <w:szCs w:val="28"/>
          <w:lang w:val="uk-UA"/>
        </w:rPr>
        <w:t xml:space="preserve"> адміністрації.</w:t>
      </w:r>
    </w:p>
    <w:p w:rsidR="00CB70A0" w:rsidRPr="00DF08C7" w:rsidRDefault="00CB70A0" w:rsidP="00DF08C7">
      <w:pPr>
        <w:tabs>
          <w:tab w:val="left" w:pos="9090"/>
        </w:tabs>
        <w:jc w:val="both"/>
        <w:rPr>
          <w:sz w:val="28"/>
          <w:szCs w:val="28"/>
          <w:lang w:val="uk-UA"/>
        </w:rPr>
      </w:pPr>
      <w:r w:rsidRPr="00DF08C7">
        <w:rPr>
          <w:sz w:val="28"/>
          <w:szCs w:val="28"/>
          <w:lang w:val="uk-UA"/>
        </w:rPr>
        <w:t xml:space="preserve">      </w:t>
      </w:r>
      <w:r w:rsidR="004D31B1" w:rsidRPr="00DF08C7">
        <w:rPr>
          <w:sz w:val="28"/>
          <w:szCs w:val="28"/>
          <w:lang w:val="uk-UA"/>
        </w:rPr>
        <w:t>6</w:t>
      </w:r>
      <w:r w:rsidR="000972A0" w:rsidRPr="00DF08C7">
        <w:rPr>
          <w:sz w:val="28"/>
          <w:szCs w:val="28"/>
          <w:lang w:val="uk-UA"/>
        </w:rPr>
        <w:t>.</w:t>
      </w:r>
      <w:r w:rsidR="006302C5">
        <w:rPr>
          <w:sz w:val="28"/>
          <w:szCs w:val="28"/>
          <w:lang w:val="uk-UA"/>
        </w:rPr>
        <w:t xml:space="preserve"> </w:t>
      </w:r>
      <w:r w:rsidR="006840AC">
        <w:rPr>
          <w:sz w:val="28"/>
          <w:szCs w:val="28"/>
          <w:lang w:val="uk-UA"/>
        </w:rPr>
        <w:t>Формою роботи К</w:t>
      </w:r>
      <w:r w:rsidRPr="00DF08C7">
        <w:rPr>
          <w:sz w:val="28"/>
          <w:szCs w:val="28"/>
          <w:lang w:val="uk-UA"/>
        </w:rPr>
        <w:t>омісії є засідання.</w:t>
      </w:r>
    </w:p>
    <w:p w:rsidR="00CB70A0" w:rsidRPr="00DF08C7" w:rsidRDefault="00CB70A0" w:rsidP="00DF08C7">
      <w:pPr>
        <w:tabs>
          <w:tab w:val="left" w:pos="9090"/>
        </w:tabs>
        <w:jc w:val="both"/>
        <w:rPr>
          <w:sz w:val="28"/>
          <w:szCs w:val="28"/>
          <w:lang w:val="uk-UA"/>
        </w:rPr>
      </w:pPr>
      <w:r w:rsidRPr="00DF08C7">
        <w:rPr>
          <w:sz w:val="28"/>
          <w:szCs w:val="28"/>
          <w:lang w:val="uk-UA"/>
        </w:rPr>
        <w:t xml:space="preserve">     </w:t>
      </w:r>
      <w:r w:rsidR="00DF08C7" w:rsidRPr="00DF08C7">
        <w:rPr>
          <w:sz w:val="28"/>
          <w:szCs w:val="28"/>
          <w:lang w:val="uk-UA"/>
        </w:rPr>
        <w:t xml:space="preserve"> </w:t>
      </w:r>
      <w:r w:rsidR="004D31B1" w:rsidRPr="00DF08C7">
        <w:rPr>
          <w:sz w:val="28"/>
          <w:szCs w:val="28"/>
          <w:lang w:val="uk-UA"/>
        </w:rPr>
        <w:t>7</w:t>
      </w:r>
      <w:r w:rsidR="000972A0" w:rsidRPr="00DF08C7">
        <w:rPr>
          <w:sz w:val="28"/>
          <w:szCs w:val="28"/>
          <w:lang w:val="uk-UA"/>
        </w:rPr>
        <w:t>.</w:t>
      </w:r>
      <w:r w:rsidRPr="00DF08C7">
        <w:rPr>
          <w:sz w:val="28"/>
          <w:szCs w:val="28"/>
          <w:lang w:val="uk-UA"/>
        </w:rPr>
        <w:t xml:space="preserve"> Рішення комісії оформляється протоколом, який підписується головою</w:t>
      </w:r>
      <w:r w:rsidR="006840AC">
        <w:rPr>
          <w:sz w:val="28"/>
          <w:szCs w:val="28"/>
          <w:lang w:val="uk-UA"/>
        </w:rPr>
        <w:t xml:space="preserve"> </w:t>
      </w:r>
      <w:r w:rsidRPr="00DF08C7">
        <w:rPr>
          <w:sz w:val="28"/>
          <w:szCs w:val="28"/>
          <w:lang w:val="uk-UA"/>
        </w:rPr>
        <w:t xml:space="preserve">( у разі відсутності – </w:t>
      </w:r>
      <w:r w:rsidR="006840AC">
        <w:rPr>
          <w:sz w:val="28"/>
          <w:szCs w:val="28"/>
          <w:lang w:val="uk-UA"/>
        </w:rPr>
        <w:t>заступником голови) та членами К</w:t>
      </w:r>
      <w:r w:rsidRPr="00DF08C7">
        <w:rPr>
          <w:sz w:val="28"/>
          <w:szCs w:val="28"/>
          <w:lang w:val="uk-UA"/>
        </w:rPr>
        <w:t>омісії.</w:t>
      </w:r>
    </w:p>
    <w:p w:rsidR="00216C60" w:rsidRPr="00DF08C7" w:rsidRDefault="00CB70A0" w:rsidP="00DF08C7">
      <w:pPr>
        <w:tabs>
          <w:tab w:val="left" w:pos="9090"/>
        </w:tabs>
        <w:jc w:val="both"/>
        <w:rPr>
          <w:sz w:val="28"/>
          <w:szCs w:val="28"/>
          <w:lang w:val="uk-UA"/>
        </w:rPr>
      </w:pPr>
      <w:r w:rsidRPr="00DF08C7">
        <w:rPr>
          <w:sz w:val="28"/>
          <w:szCs w:val="28"/>
          <w:lang w:val="uk-UA"/>
        </w:rPr>
        <w:t xml:space="preserve">    </w:t>
      </w:r>
      <w:r w:rsidR="00AD0A37" w:rsidRPr="00DF08C7">
        <w:rPr>
          <w:sz w:val="28"/>
          <w:szCs w:val="28"/>
          <w:lang w:val="uk-UA"/>
        </w:rPr>
        <w:t xml:space="preserve"> </w:t>
      </w:r>
      <w:r w:rsidR="00DF08C7" w:rsidRPr="00DF08C7">
        <w:rPr>
          <w:sz w:val="28"/>
          <w:szCs w:val="28"/>
          <w:lang w:val="uk-UA"/>
        </w:rPr>
        <w:t xml:space="preserve"> </w:t>
      </w:r>
      <w:r w:rsidR="004D31B1" w:rsidRPr="00DF08C7">
        <w:rPr>
          <w:sz w:val="28"/>
          <w:szCs w:val="28"/>
          <w:lang w:val="uk-UA"/>
        </w:rPr>
        <w:t>8.</w:t>
      </w:r>
      <w:r w:rsidR="00AD0A37" w:rsidRPr="00DF08C7">
        <w:rPr>
          <w:sz w:val="28"/>
          <w:szCs w:val="28"/>
          <w:lang w:val="uk-UA"/>
        </w:rPr>
        <w:t xml:space="preserve"> </w:t>
      </w:r>
      <w:r w:rsidRPr="00DF08C7">
        <w:rPr>
          <w:sz w:val="28"/>
          <w:szCs w:val="28"/>
          <w:lang w:val="uk-UA"/>
        </w:rPr>
        <w:t xml:space="preserve">Рішення з питань, </w:t>
      </w:r>
      <w:r w:rsidR="006840AC">
        <w:rPr>
          <w:sz w:val="28"/>
          <w:szCs w:val="28"/>
          <w:lang w:val="uk-UA"/>
        </w:rPr>
        <w:t>що розглядаються на засіданнях К</w:t>
      </w:r>
      <w:r w:rsidRPr="00DF08C7">
        <w:rPr>
          <w:sz w:val="28"/>
          <w:szCs w:val="28"/>
          <w:lang w:val="uk-UA"/>
        </w:rPr>
        <w:t xml:space="preserve">омісії, приймаються простою більшістю голосів за умови присутності не менше двох третин </w:t>
      </w:r>
      <w:r w:rsidR="006840AC">
        <w:rPr>
          <w:sz w:val="28"/>
          <w:szCs w:val="28"/>
          <w:lang w:val="uk-UA"/>
        </w:rPr>
        <w:t xml:space="preserve">загальної </w:t>
      </w:r>
      <w:r w:rsidR="006840AC">
        <w:rPr>
          <w:sz w:val="28"/>
          <w:szCs w:val="28"/>
          <w:lang w:val="uk-UA"/>
        </w:rPr>
        <w:lastRenderedPageBreak/>
        <w:t>кількості членів К</w:t>
      </w:r>
      <w:r w:rsidR="00AD0A37" w:rsidRPr="00DF08C7">
        <w:rPr>
          <w:sz w:val="28"/>
          <w:szCs w:val="28"/>
          <w:lang w:val="uk-UA"/>
        </w:rPr>
        <w:t>омісії.</w:t>
      </w:r>
      <w:r w:rsidRPr="00DF08C7">
        <w:rPr>
          <w:sz w:val="28"/>
          <w:szCs w:val="28"/>
          <w:lang w:val="uk-UA"/>
        </w:rPr>
        <w:t xml:space="preserve"> </w:t>
      </w:r>
      <w:r w:rsidR="006302C5" w:rsidRPr="008534B7">
        <w:rPr>
          <w:sz w:val="28"/>
          <w:szCs w:val="28"/>
          <w:lang w:val="uk-UA"/>
        </w:rPr>
        <w:t>У разі рівного розподілу голосів, голос голови Комісії є вирішальним</w:t>
      </w:r>
      <w:r w:rsidR="006302C5">
        <w:rPr>
          <w:sz w:val="28"/>
          <w:szCs w:val="28"/>
          <w:lang w:val="uk-UA"/>
        </w:rPr>
        <w:t>.</w:t>
      </w:r>
    </w:p>
    <w:p w:rsidR="00ED7F90" w:rsidRPr="008534B7" w:rsidRDefault="00216C60" w:rsidP="00DF08C7">
      <w:pPr>
        <w:tabs>
          <w:tab w:val="left" w:pos="9090"/>
        </w:tabs>
        <w:jc w:val="both"/>
        <w:rPr>
          <w:sz w:val="28"/>
          <w:szCs w:val="28"/>
          <w:lang w:val="uk-UA"/>
        </w:rPr>
      </w:pPr>
      <w:r w:rsidRPr="00DF08C7">
        <w:rPr>
          <w:sz w:val="28"/>
          <w:szCs w:val="28"/>
          <w:lang w:val="uk-UA"/>
        </w:rPr>
        <w:t xml:space="preserve">      </w:t>
      </w:r>
      <w:r w:rsidR="004D31B1" w:rsidRPr="00DF08C7">
        <w:rPr>
          <w:sz w:val="28"/>
          <w:szCs w:val="28"/>
          <w:lang w:val="uk-UA"/>
        </w:rPr>
        <w:t>9</w:t>
      </w:r>
      <w:r w:rsidRPr="00DF08C7">
        <w:rPr>
          <w:sz w:val="28"/>
          <w:szCs w:val="28"/>
          <w:lang w:val="uk-UA"/>
        </w:rPr>
        <w:t>.</w:t>
      </w:r>
      <w:r w:rsidR="00ED7F90" w:rsidRPr="00DF08C7">
        <w:rPr>
          <w:sz w:val="28"/>
          <w:szCs w:val="28"/>
          <w:lang w:val="uk-UA"/>
        </w:rPr>
        <w:t xml:space="preserve"> У своїй діяльності Комісія керується законами України, актами Президента України, Кабінету Міністрів України, цим Положенням, наказами Міністерства </w:t>
      </w:r>
      <w:r w:rsidR="00ED7F90" w:rsidRPr="008534B7">
        <w:rPr>
          <w:sz w:val="28"/>
          <w:szCs w:val="28"/>
          <w:lang w:val="uk-UA"/>
        </w:rPr>
        <w:t>соціальної політики України, розпорядженнями рай</w:t>
      </w:r>
      <w:r w:rsidR="006302C5">
        <w:rPr>
          <w:sz w:val="28"/>
          <w:szCs w:val="28"/>
          <w:lang w:val="uk-UA"/>
        </w:rPr>
        <w:t xml:space="preserve">онної державної ( військової) </w:t>
      </w:r>
      <w:r w:rsidR="00ED7F90" w:rsidRPr="008534B7">
        <w:rPr>
          <w:sz w:val="28"/>
          <w:szCs w:val="28"/>
          <w:lang w:val="uk-UA"/>
        </w:rPr>
        <w:t>адміністрації.</w:t>
      </w:r>
    </w:p>
    <w:p w:rsidR="003226D3" w:rsidRPr="008534B7" w:rsidRDefault="00ED7F90" w:rsidP="00DF08C7">
      <w:pPr>
        <w:tabs>
          <w:tab w:val="left" w:pos="9090"/>
        </w:tabs>
        <w:jc w:val="both"/>
        <w:rPr>
          <w:sz w:val="28"/>
          <w:szCs w:val="28"/>
          <w:lang w:val="uk-UA"/>
        </w:rPr>
      </w:pPr>
      <w:r w:rsidRPr="008534B7">
        <w:rPr>
          <w:sz w:val="28"/>
          <w:szCs w:val="28"/>
          <w:lang w:val="uk-UA"/>
        </w:rPr>
        <w:t xml:space="preserve">     </w:t>
      </w:r>
      <w:r w:rsidR="004D31B1" w:rsidRPr="008534B7">
        <w:rPr>
          <w:sz w:val="28"/>
          <w:szCs w:val="28"/>
          <w:lang w:val="uk-UA"/>
        </w:rPr>
        <w:t>10</w:t>
      </w:r>
      <w:r w:rsidRPr="008534B7">
        <w:rPr>
          <w:sz w:val="28"/>
          <w:szCs w:val="28"/>
          <w:lang w:val="uk-UA"/>
        </w:rPr>
        <w:t xml:space="preserve">. До повноважень Комісії належить:  </w:t>
      </w:r>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 xml:space="preserve"> проведення перевірки наявності у одержувача грошової компенсації статусу члена сім’ї загиблого (померлого) Захисника чи Захисниці України, встановленого відповідно до </w:t>
      </w:r>
      <w:hyperlink r:id="rId8" w:anchor="n659" w:history="1">
        <w:r w:rsidR="003226D3" w:rsidRPr="008534B7">
          <w:rPr>
            <w:rStyle w:val="a4"/>
            <w:color w:val="auto"/>
            <w:sz w:val="28"/>
            <w:szCs w:val="28"/>
            <w:lang w:val="uk-UA"/>
          </w:rPr>
          <w:t>пунктів 2-5</w:t>
        </w:r>
      </w:hyperlink>
      <w:r w:rsidR="003226D3" w:rsidRPr="008534B7">
        <w:rPr>
          <w:sz w:val="28"/>
          <w:szCs w:val="28"/>
          <w:lang w:val="uk-UA"/>
        </w:rPr>
        <w:t xml:space="preserve"> частини першої статті 10</w:t>
      </w:r>
      <w:r w:rsidR="003226D3" w:rsidRPr="008534B7">
        <w:rPr>
          <w:rStyle w:val="rvts37"/>
          <w:sz w:val="28"/>
          <w:szCs w:val="28"/>
          <w:lang w:val="uk-UA"/>
        </w:rPr>
        <w:t>1</w:t>
      </w:r>
      <w:r w:rsidR="003226D3" w:rsidRPr="008534B7">
        <w:rPr>
          <w:sz w:val="28"/>
          <w:szCs w:val="28"/>
          <w:lang w:val="uk-UA"/>
        </w:rPr>
        <w:t xml:space="preserve"> Закону України “Про статус ветеранів війни, гарантії їх соціального захисту” (далі - статус члена сім’ї загиблого), та статусу особи з інвалідністю внаслідок війни, встановленого відповідно до </w:t>
      </w:r>
      <w:hyperlink r:id="rId9" w:anchor="n103" w:history="1">
        <w:r w:rsidR="003226D3" w:rsidRPr="008534B7">
          <w:rPr>
            <w:rStyle w:val="a4"/>
            <w:color w:val="auto"/>
            <w:sz w:val="28"/>
            <w:szCs w:val="28"/>
            <w:lang w:val="uk-UA"/>
          </w:rPr>
          <w:t>пунктів 11-14</w:t>
        </w:r>
      </w:hyperlink>
      <w:r w:rsidR="003226D3" w:rsidRPr="008534B7">
        <w:rPr>
          <w:sz w:val="28"/>
          <w:szCs w:val="28"/>
          <w:lang w:val="uk-UA"/>
        </w:rPr>
        <w:t xml:space="preserve"> частини другої статті 7 Закону України “Про статус ветеранів війни, гарантії їх соціального захисту” (далі - статус особи з інвалідністю внаслідок війни);</w:t>
      </w:r>
      <w:bookmarkStart w:id="0" w:name="n632"/>
      <w:bookmarkEnd w:id="0"/>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визначення категорії особи як члена сім’ї особи, яка загинула (пропала безвісти), померла;</w:t>
      </w:r>
      <w:bookmarkStart w:id="1" w:name="n362"/>
      <w:bookmarkEnd w:id="1"/>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проведення перевірки складу сім’ї особи з інвалідністю;</w:t>
      </w:r>
      <w:bookmarkStart w:id="2" w:name="n363"/>
      <w:bookmarkEnd w:id="2"/>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проведення перевірки наявності документів про взяття на квартирний облік членів сім’ї особи, яка загинула (пропала безвісти), померла, особи з інвалідністю та членів її сім’ї;</w:t>
      </w:r>
      <w:bookmarkStart w:id="3" w:name="n364"/>
      <w:bookmarkEnd w:id="3"/>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проведення перевірки факту спільного або роздільного проживання членів сім’ї особи, яка загинула (пропала безвісти), померла, які мають право на грошову компенсацію;</w:t>
      </w:r>
      <w:bookmarkStart w:id="4" w:name="n365"/>
      <w:bookmarkEnd w:id="4"/>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проведення перевірки наявності майнових прав на об’єкти незавершеного житлового будівництва чи права власності на житлове приміщення членів сім’ї особи, яка загинула (пропала безвісти), померла, та особи з інвалідністю, а також всіх членів сім’ї, на яких розраховується грошова компенсація,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що підтверджується актом обстеження об’єкта, пошкодженого внаслідок військових дій, спричинених збройною агресією Російської Федерації (далі - акт комісійного обстеження), та/або відомості щодо якого внесені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(далі - Реєстр пошкодженого та знищеного майна), або відчуження такого майна протягом п’яти років, що передують даті подання заяви про призначення грошової компенсації.</w:t>
      </w:r>
      <w:bookmarkStart w:id="5" w:name="n519"/>
      <w:bookmarkEnd w:id="5"/>
    </w:p>
    <w:p w:rsidR="003226D3" w:rsidRPr="008534B7" w:rsidRDefault="004D31B1" w:rsidP="00DF08C7">
      <w:pPr>
        <w:tabs>
          <w:tab w:val="left" w:pos="9090"/>
        </w:tabs>
        <w:jc w:val="both"/>
        <w:rPr>
          <w:sz w:val="28"/>
          <w:szCs w:val="28"/>
          <w:lang w:val="uk-UA"/>
        </w:rPr>
      </w:pPr>
      <w:bookmarkStart w:id="6" w:name="n520"/>
      <w:bookmarkEnd w:id="6"/>
      <w:r w:rsidRPr="008534B7">
        <w:rPr>
          <w:sz w:val="28"/>
          <w:szCs w:val="28"/>
          <w:lang w:val="uk-UA"/>
        </w:rPr>
        <w:t xml:space="preserve">- </w:t>
      </w:r>
      <w:r w:rsidR="00DF08C7" w:rsidRPr="008534B7">
        <w:rPr>
          <w:sz w:val="28"/>
          <w:szCs w:val="28"/>
          <w:lang w:val="uk-UA"/>
        </w:rPr>
        <w:t xml:space="preserve"> </w:t>
      </w:r>
      <w:r w:rsidRPr="008534B7">
        <w:rPr>
          <w:sz w:val="28"/>
          <w:szCs w:val="28"/>
          <w:lang w:val="uk-UA"/>
        </w:rPr>
        <w:t>п</w:t>
      </w:r>
      <w:r w:rsidR="003226D3" w:rsidRPr="008534B7">
        <w:rPr>
          <w:sz w:val="28"/>
          <w:szCs w:val="28"/>
          <w:lang w:val="uk-UA"/>
        </w:rPr>
        <w:t>еревірка інформації про наявність/відсутність права власності на житлове приміщення проводиться на підставі інформації (відомостей) з Державного реєстру речових прав на нерухоме майно, бюро технічної інвентаризації, а також відомостей, поданих у заяві про</w:t>
      </w:r>
      <w:r w:rsidRPr="008534B7">
        <w:rPr>
          <w:sz w:val="28"/>
          <w:szCs w:val="28"/>
          <w:lang w:val="uk-UA"/>
        </w:rPr>
        <w:t xml:space="preserve">  </w:t>
      </w:r>
      <w:r w:rsidR="003226D3" w:rsidRPr="008534B7">
        <w:rPr>
          <w:sz w:val="28"/>
          <w:szCs w:val="28"/>
          <w:lang w:val="uk-UA"/>
        </w:rPr>
        <w:t>призначення грошової компенсації;</w:t>
      </w:r>
      <w:bookmarkStart w:id="7" w:name="n521"/>
      <w:bookmarkEnd w:id="7"/>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проведення перевірки факту про виплату одноразової грошової допомоги, надання раніше одержувачу грошової компенсації житла або виплати грошової компенсації за рахунок бюджетних та благодійних коштів, залучених коштів суб’єктів господарювання, інших джерел, не заборонених законодавством, як члену сім’ї особи, яка загинула (пропала безвісти), померла, або як особі з інвалідністю;</w:t>
      </w:r>
      <w:bookmarkStart w:id="8" w:name="n522"/>
      <w:bookmarkEnd w:id="8"/>
    </w:p>
    <w:p w:rsidR="003226D3" w:rsidRPr="008534B7" w:rsidRDefault="004D31B1" w:rsidP="00DF08C7">
      <w:pPr>
        <w:tabs>
          <w:tab w:val="left" w:pos="9090"/>
        </w:tabs>
        <w:jc w:val="both"/>
        <w:rPr>
          <w:sz w:val="28"/>
          <w:szCs w:val="28"/>
          <w:lang w:val="uk-UA"/>
        </w:rPr>
      </w:pPr>
      <w:r w:rsidRPr="008534B7">
        <w:rPr>
          <w:sz w:val="28"/>
          <w:szCs w:val="28"/>
          <w:lang w:val="uk-UA"/>
        </w:rPr>
        <w:t xml:space="preserve"> - </w:t>
      </w:r>
      <w:r w:rsidR="00DF08C7" w:rsidRPr="008534B7">
        <w:rPr>
          <w:sz w:val="28"/>
          <w:szCs w:val="28"/>
          <w:lang w:val="uk-UA"/>
        </w:rPr>
        <w:t xml:space="preserve"> </w:t>
      </w:r>
      <w:r w:rsidR="003226D3" w:rsidRPr="008534B7">
        <w:rPr>
          <w:sz w:val="28"/>
          <w:szCs w:val="28"/>
          <w:lang w:val="uk-UA"/>
        </w:rPr>
        <w:t>прийняття рішення про призначення або відмову в призначенні грошової компенсації;</w:t>
      </w:r>
      <w:bookmarkStart w:id="9" w:name="n368"/>
      <w:bookmarkEnd w:id="9"/>
    </w:p>
    <w:p w:rsidR="003226D3" w:rsidRPr="008534B7" w:rsidRDefault="00DF08C7" w:rsidP="00DF08C7">
      <w:pPr>
        <w:jc w:val="both"/>
        <w:rPr>
          <w:sz w:val="28"/>
          <w:szCs w:val="28"/>
          <w:lang w:val="uk-UA"/>
        </w:rPr>
      </w:pPr>
      <w:r w:rsidRPr="008534B7">
        <w:rPr>
          <w:sz w:val="28"/>
          <w:szCs w:val="28"/>
          <w:lang w:val="uk-UA"/>
        </w:rPr>
        <w:lastRenderedPageBreak/>
        <w:t xml:space="preserve"> - </w:t>
      </w:r>
      <w:r w:rsidR="003226D3" w:rsidRPr="008534B7">
        <w:rPr>
          <w:sz w:val="28"/>
          <w:szCs w:val="28"/>
          <w:lang w:val="uk-UA"/>
        </w:rPr>
        <w:t xml:space="preserve">перегляд рішення про призначення грошової компенсації за </w:t>
      </w:r>
      <w:proofErr w:type="spellStart"/>
      <w:r w:rsidR="003226D3" w:rsidRPr="008534B7">
        <w:rPr>
          <w:sz w:val="28"/>
          <w:szCs w:val="28"/>
          <w:lang w:val="uk-UA"/>
        </w:rPr>
        <w:t>нововиявленими</w:t>
      </w:r>
      <w:proofErr w:type="spellEnd"/>
      <w:r w:rsidR="003226D3" w:rsidRPr="008534B7">
        <w:rPr>
          <w:sz w:val="28"/>
          <w:szCs w:val="28"/>
          <w:lang w:val="uk-UA"/>
        </w:rPr>
        <w:t xml:space="preserve"> обставинами (у разі змін у майновому стані, у складі сім’ї, зміни показників опосередкованої вартості спорудження житла, у зв’язку з втратою статусу члена сім’ї загиблого або особи з інвалідністю внаслідок війни, зняття з квартирного обліку тощо);</w:t>
      </w:r>
      <w:bookmarkStart w:id="10" w:name="n369"/>
      <w:bookmarkEnd w:id="10"/>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DF08C7" w:rsidRPr="008534B7">
        <w:rPr>
          <w:sz w:val="28"/>
          <w:szCs w:val="28"/>
          <w:lang w:val="uk-UA"/>
        </w:rPr>
        <w:t xml:space="preserve"> </w:t>
      </w:r>
      <w:r w:rsidR="003226D3" w:rsidRPr="008534B7">
        <w:rPr>
          <w:sz w:val="28"/>
          <w:szCs w:val="28"/>
          <w:lang w:val="uk-UA"/>
        </w:rPr>
        <w:t xml:space="preserve">скасування попереднього рішення за </w:t>
      </w:r>
      <w:proofErr w:type="spellStart"/>
      <w:r w:rsidR="003226D3" w:rsidRPr="008534B7">
        <w:rPr>
          <w:sz w:val="28"/>
          <w:szCs w:val="28"/>
          <w:lang w:val="uk-UA"/>
        </w:rPr>
        <w:t>нововиявленими</w:t>
      </w:r>
      <w:proofErr w:type="spellEnd"/>
      <w:r w:rsidR="003226D3" w:rsidRPr="008534B7">
        <w:rPr>
          <w:sz w:val="28"/>
          <w:szCs w:val="28"/>
          <w:lang w:val="uk-UA"/>
        </w:rPr>
        <w:t xml:space="preserve"> обставинами;</w:t>
      </w:r>
      <w:bookmarkStart w:id="11" w:name="n370"/>
      <w:bookmarkEnd w:id="11"/>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Pr="008534B7">
        <w:rPr>
          <w:sz w:val="28"/>
          <w:szCs w:val="28"/>
          <w:lang w:val="uk-UA"/>
        </w:rPr>
        <w:t xml:space="preserve"> </w:t>
      </w:r>
      <w:r w:rsidR="003226D3" w:rsidRPr="008534B7">
        <w:rPr>
          <w:sz w:val="28"/>
          <w:szCs w:val="28"/>
          <w:lang w:val="uk-UA"/>
        </w:rPr>
        <w:t>прийняття рішення про відмову у виплаті грошової компенсації;</w:t>
      </w:r>
      <w:bookmarkStart w:id="12" w:name="n371"/>
      <w:bookmarkEnd w:id="12"/>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Pr="008534B7">
        <w:rPr>
          <w:sz w:val="28"/>
          <w:szCs w:val="28"/>
          <w:lang w:val="uk-UA"/>
        </w:rPr>
        <w:t xml:space="preserve"> </w:t>
      </w:r>
      <w:r w:rsidR="003226D3" w:rsidRPr="008534B7">
        <w:rPr>
          <w:sz w:val="28"/>
          <w:szCs w:val="28"/>
          <w:lang w:val="uk-UA"/>
        </w:rPr>
        <w:t xml:space="preserve">визначення розміру грошової компенсації; </w:t>
      </w:r>
      <w:bookmarkStart w:id="13" w:name="n372"/>
      <w:bookmarkEnd w:id="13"/>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визначення суми коштів, яка підлягає поверненню, якщо одержувач грошової компенсації або його законний представник не повідомили про зміни у майновому стані, у складі сім’ї, втрату статусу члена сім’ї загиблого або особи з інвалідністю внаслідок війни, зняття з квартирного обліку;</w:t>
      </w:r>
      <w:bookmarkStart w:id="14" w:name="n633"/>
      <w:bookmarkEnd w:id="14"/>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прийняття рішення про виплату грошової компенсації члену сім’ї одержувача грошової компенсації, на якого розраховано грошову компенсацію під час її призначення одержувачу грошової компенсації (далі - уповноважений член сім’ї), у зв’язку із смертю одержувача грошової компенсації, якому призначено грошову компенсацію та не виплачено;</w:t>
      </w:r>
      <w:bookmarkStart w:id="15" w:name="n523"/>
      <w:bookmarkEnd w:id="15"/>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 xml:space="preserve">проведення перевірки перебування одержувача грошової компенсації, який після введення воєнного стану перемістився з території, яка включена до переліку територій, на яких ведуться (велися) бойові дії або тимчасово окупованих Російською Федерацією, затвердженого </w:t>
      </w:r>
      <w:proofErr w:type="spellStart"/>
      <w:r w:rsidR="003226D3" w:rsidRPr="008534B7">
        <w:rPr>
          <w:sz w:val="28"/>
          <w:szCs w:val="28"/>
          <w:lang w:val="uk-UA"/>
        </w:rPr>
        <w:t>Мінреінтеграції</w:t>
      </w:r>
      <w:proofErr w:type="spellEnd"/>
      <w:r w:rsidR="003226D3" w:rsidRPr="008534B7">
        <w:rPr>
          <w:sz w:val="28"/>
          <w:szCs w:val="28"/>
          <w:lang w:val="uk-UA"/>
        </w:rPr>
        <w:t xml:space="preserve"> (далі - територія, на якій ведуться бойові дії), на обліку в Єдиній інформаційній базі даних про внутрішньо переміщених осіб (далі - база даних);</w:t>
      </w:r>
      <w:bookmarkStart w:id="16" w:name="n526"/>
      <w:bookmarkEnd w:id="16"/>
    </w:p>
    <w:p w:rsidR="003226D3" w:rsidRPr="008534B7" w:rsidRDefault="004D31B1" w:rsidP="00DF08C7">
      <w:pPr>
        <w:tabs>
          <w:tab w:val="left" w:pos="9090"/>
        </w:tabs>
        <w:jc w:val="both"/>
        <w:rPr>
          <w:sz w:val="28"/>
          <w:szCs w:val="28"/>
          <w:lang w:val="uk-UA"/>
        </w:rPr>
      </w:pPr>
      <w:r w:rsidRPr="008534B7">
        <w:rPr>
          <w:sz w:val="28"/>
          <w:szCs w:val="28"/>
          <w:lang w:val="uk-UA"/>
        </w:rPr>
        <w:t>-</w:t>
      </w:r>
      <w:r w:rsidR="00DF08C7" w:rsidRPr="008534B7">
        <w:rPr>
          <w:sz w:val="28"/>
          <w:szCs w:val="28"/>
          <w:lang w:val="uk-UA"/>
        </w:rPr>
        <w:t xml:space="preserve"> </w:t>
      </w:r>
      <w:r w:rsidR="003226D3" w:rsidRPr="008534B7">
        <w:rPr>
          <w:sz w:val="28"/>
          <w:szCs w:val="28"/>
          <w:lang w:val="uk-UA"/>
        </w:rPr>
        <w:t>прийняття рішення про надання дозволу одержувачу грошової компенсації, який перемістився з території, на якій ведуться бойові дії, на відкриття поточного рахунка (за стандартом IBAN) із спеціальним режимом використання (далі - спеціальний рахунок) у відділенні АТ “Ощадбанк” (далі - уповноважений банк) за місцем перебування на обліку в базі даних;</w:t>
      </w:r>
      <w:bookmarkStart w:id="17" w:name="n527"/>
      <w:bookmarkEnd w:id="17"/>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прийняття рішення про виплату грошової компенсації, яку було призначено і не виплачено на території, на якій ведуться бойові дії, одержувачу грошової компенсації, який перемістився з такої території, за місцем перебування на обліку в базі даних;</w:t>
      </w:r>
      <w:bookmarkStart w:id="18" w:name="n637"/>
      <w:bookmarkEnd w:id="18"/>
    </w:p>
    <w:p w:rsidR="003226D3" w:rsidRPr="008534B7" w:rsidRDefault="00DD7988"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проведення перевірки наявності обвинувального вироку суду у зв’язку із вчиненням одержувачем грошової компенсації злочину проти України, що підтверджується довідкою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w:t>
      </w:r>
      <w:bookmarkStart w:id="19" w:name="n638"/>
      <w:bookmarkEnd w:id="19"/>
    </w:p>
    <w:p w:rsidR="003226D3" w:rsidRPr="008534B7" w:rsidRDefault="004D31B1" w:rsidP="00DF08C7">
      <w:pPr>
        <w:tabs>
          <w:tab w:val="left" w:pos="9090"/>
        </w:tabs>
        <w:jc w:val="both"/>
        <w:rPr>
          <w:sz w:val="28"/>
          <w:szCs w:val="28"/>
          <w:lang w:val="uk-UA"/>
        </w:rPr>
      </w:pPr>
      <w:r w:rsidRPr="008534B7">
        <w:rPr>
          <w:sz w:val="28"/>
          <w:szCs w:val="28"/>
          <w:lang w:val="uk-UA"/>
        </w:rPr>
        <w:t xml:space="preserve">- </w:t>
      </w:r>
      <w:r w:rsidR="003226D3" w:rsidRPr="008534B7">
        <w:rPr>
          <w:sz w:val="28"/>
          <w:szCs w:val="28"/>
          <w:lang w:val="uk-UA"/>
        </w:rPr>
        <w:t>проведення перевірки дотриманням норм, під час виплати грошової компенсації (перерахування коштів грошової компенсації на спеціальний рахунок).</w:t>
      </w:r>
      <w:bookmarkStart w:id="20" w:name="n639"/>
      <w:bookmarkEnd w:id="20"/>
    </w:p>
    <w:p w:rsidR="00C44EAE" w:rsidRPr="008534B7" w:rsidRDefault="008534B7" w:rsidP="00DF08C7">
      <w:pPr>
        <w:tabs>
          <w:tab w:val="left" w:pos="9090"/>
        </w:tabs>
        <w:jc w:val="both"/>
        <w:rPr>
          <w:sz w:val="28"/>
          <w:szCs w:val="28"/>
          <w:lang w:val="uk-UA"/>
        </w:rPr>
      </w:pPr>
      <w:r>
        <w:rPr>
          <w:sz w:val="28"/>
          <w:szCs w:val="28"/>
          <w:lang w:val="uk-UA"/>
        </w:rPr>
        <w:t>1</w:t>
      </w:r>
      <w:r w:rsidR="00C44EAE" w:rsidRPr="008534B7">
        <w:rPr>
          <w:sz w:val="28"/>
          <w:szCs w:val="28"/>
          <w:lang w:val="uk-UA"/>
        </w:rPr>
        <w:t>1. Комісія розглядає заяви та надані до них документи на засіданнях, які</w:t>
      </w:r>
      <w:r w:rsidR="005C1912" w:rsidRPr="008534B7">
        <w:rPr>
          <w:sz w:val="28"/>
          <w:szCs w:val="28"/>
          <w:lang w:val="uk-UA"/>
        </w:rPr>
        <w:t xml:space="preserve"> </w:t>
      </w:r>
      <w:r w:rsidR="00C44EAE" w:rsidRPr="008534B7">
        <w:rPr>
          <w:sz w:val="28"/>
          <w:szCs w:val="28"/>
          <w:lang w:val="uk-UA"/>
        </w:rPr>
        <w:t>скликаються за необхідністю.</w:t>
      </w:r>
    </w:p>
    <w:p w:rsidR="00C44EAE" w:rsidRPr="008534B7" w:rsidRDefault="008534B7" w:rsidP="00DF08C7">
      <w:pPr>
        <w:tabs>
          <w:tab w:val="left" w:pos="9090"/>
        </w:tabs>
        <w:jc w:val="both"/>
        <w:rPr>
          <w:sz w:val="28"/>
          <w:szCs w:val="28"/>
          <w:lang w:val="uk-UA"/>
        </w:rPr>
      </w:pPr>
      <w:r>
        <w:rPr>
          <w:sz w:val="28"/>
          <w:szCs w:val="28"/>
          <w:lang w:val="uk-UA"/>
        </w:rPr>
        <w:t>1</w:t>
      </w:r>
      <w:r w:rsidR="00C44EAE" w:rsidRPr="008534B7">
        <w:rPr>
          <w:sz w:val="28"/>
          <w:szCs w:val="28"/>
          <w:lang w:val="uk-UA"/>
        </w:rPr>
        <w:t>2.</w:t>
      </w:r>
      <w:r w:rsidR="006302C5">
        <w:rPr>
          <w:sz w:val="28"/>
          <w:szCs w:val="28"/>
          <w:lang w:val="uk-UA"/>
        </w:rPr>
        <w:t xml:space="preserve"> </w:t>
      </w:r>
      <w:r w:rsidR="00C44EAE" w:rsidRPr="008534B7">
        <w:rPr>
          <w:sz w:val="28"/>
          <w:szCs w:val="28"/>
          <w:lang w:val="uk-UA"/>
        </w:rPr>
        <w:t>Роботу Комісії організовує і спрямовує голова Комісії, а в разі його</w:t>
      </w:r>
      <w:r w:rsidR="005C1912" w:rsidRPr="008534B7">
        <w:rPr>
          <w:sz w:val="28"/>
          <w:szCs w:val="28"/>
          <w:lang w:val="uk-UA"/>
        </w:rPr>
        <w:t xml:space="preserve"> </w:t>
      </w:r>
      <w:r w:rsidR="00C44EAE" w:rsidRPr="008534B7">
        <w:rPr>
          <w:sz w:val="28"/>
          <w:szCs w:val="28"/>
          <w:lang w:val="uk-UA"/>
        </w:rPr>
        <w:t>відсутності - заступник голови комісії.</w:t>
      </w:r>
    </w:p>
    <w:p w:rsidR="00C44EAE" w:rsidRPr="008534B7" w:rsidRDefault="008534B7" w:rsidP="00DF08C7">
      <w:pPr>
        <w:tabs>
          <w:tab w:val="left" w:pos="9090"/>
        </w:tabs>
        <w:jc w:val="both"/>
        <w:rPr>
          <w:sz w:val="28"/>
          <w:szCs w:val="28"/>
          <w:lang w:val="uk-UA"/>
        </w:rPr>
      </w:pPr>
      <w:r>
        <w:rPr>
          <w:sz w:val="28"/>
          <w:szCs w:val="28"/>
          <w:lang w:val="uk-UA"/>
        </w:rPr>
        <w:t>1</w:t>
      </w:r>
      <w:r w:rsidR="006302C5">
        <w:rPr>
          <w:sz w:val="28"/>
          <w:szCs w:val="28"/>
          <w:lang w:val="uk-UA"/>
        </w:rPr>
        <w:t>3</w:t>
      </w:r>
      <w:r w:rsidR="00C44EAE" w:rsidRPr="008534B7">
        <w:rPr>
          <w:sz w:val="28"/>
          <w:szCs w:val="28"/>
          <w:lang w:val="uk-UA"/>
        </w:rPr>
        <w:t>. Голова Комісії:</w:t>
      </w:r>
    </w:p>
    <w:p w:rsidR="00C44EAE" w:rsidRPr="008534B7" w:rsidRDefault="00C44EAE" w:rsidP="00DF08C7">
      <w:pPr>
        <w:tabs>
          <w:tab w:val="left" w:pos="9090"/>
        </w:tabs>
        <w:jc w:val="both"/>
        <w:rPr>
          <w:sz w:val="28"/>
          <w:szCs w:val="28"/>
          <w:lang w:val="uk-UA"/>
        </w:rPr>
      </w:pPr>
      <w:r w:rsidRPr="008534B7">
        <w:rPr>
          <w:sz w:val="28"/>
          <w:szCs w:val="28"/>
          <w:lang w:val="uk-UA"/>
        </w:rPr>
        <w:t>1) керує роботою Комісії, несе відповідальність за виконання покладених</w:t>
      </w:r>
      <w:r w:rsidR="005C1912" w:rsidRPr="008534B7">
        <w:rPr>
          <w:sz w:val="28"/>
          <w:szCs w:val="28"/>
          <w:lang w:val="uk-UA"/>
        </w:rPr>
        <w:t xml:space="preserve"> </w:t>
      </w:r>
      <w:r w:rsidRPr="008534B7">
        <w:rPr>
          <w:sz w:val="28"/>
          <w:szCs w:val="28"/>
          <w:lang w:val="uk-UA"/>
        </w:rPr>
        <w:t>на Комісію завдань;</w:t>
      </w:r>
    </w:p>
    <w:p w:rsidR="00C44EAE" w:rsidRPr="008534B7" w:rsidRDefault="00C44EAE" w:rsidP="00DF08C7">
      <w:pPr>
        <w:tabs>
          <w:tab w:val="left" w:pos="9090"/>
        </w:tabs>
        <w:jc w:val="both"/>
        <w:rPr>
          <w:sz w:val="28"/>
          <w:szCs w:val="28"/>
          <w:lang w:val="uk-UA"/>
        </w:rPr>
      </w:pPr>
      <w:r w:rsidRPr="008534B7">
        <w:rPr>
          <w:sz w:val="28"/>
          <w:szCs w:val="28"/>
          <w:lang w:val="uk-UA"/>
        </w:rPr>
        <w:t>2) дає доручення членам Комісії та перевіряє їх виконання;</w:t>
      </w:r>
    </w:p>
    <w:p w:rsidR="00C44EAE" w:rsidRPr="008534B7" w:rsidRDefault="00C44EAE" w:rsidP="00DF08C7">
      <w:pPr>
        <w:tabs>
          <w:tab w:val="left" w:pos="9090"/>
        </w:tabs>
        <w:jc w:val="both"/>
        <w:rPr>
          <w:sz w:val="28"/>
          <w:szCs w:val="28"/>
          <w:lang w:val="uk-UA"/>
        </w:rPr>
      </w:pPr>
      <w:r w:rsidRPr="008534B7">
        <w:rPr>
          <w:sz w:val="28"/>
          <w:szCs w:val="28"/>
          <w:lang w:val="uk-UA"/>
        </w:rPr>
        <w:t>3) головує на засіданнях Комісії;</w:t>
      </w:r>
    </w:p>
    <w:p w:rsidR="00C44EAE" w:rsidRPr="008534B7" w:rsidRDefault="00C44EAE" w:rsidP="00DF08C7">
      <w:pPr>
        <w:tabs>
          <w:tab w:val="left" w:pos="9090"/>
        </w:tabs>
        <w:jc w:val="both"/>
        <w:rPr>
          <w:sz w:val="28"/>
          <w:szCs w:val="28"/>
          <w:lang w:val="uk-UA"/>
        </w:rPr>
      </w:pPr>
      <w:r w:rsidRPr="008534B7">
        <w:rPr>
          <w:sz w:val="28"/>
          <w:szCs w:val="28"/>
          <w:lang w:val="uk-UA"/>
        </w:rPr>
        <w:lastRenderedPageBreak/>
        <w:t>4) забезпечує проведення засідань Комісії;</w:t>
      </w:r>
    </w:p>
    <w:p w:rsidR="00C44EAE" w:rsidRPr="008534B7" w:rsidRDefault="00C44EAE" w:rsidP="00DF08C7">
      <w:pPr>
        <w:tabs>
          <w:tab w:val="left" w:pos="9090"/>
        </w:tabs>
        <w:jc w:val="both"/>
        <w:rPr>
          <w:sz w:val="28"/>
          <w:szCs w:val="28"/>
          <w:lang w:val="uk-UA"/>
        </w:rPr>
      </w:pPr>
      <w:r w:rsidRPr="008534B7">
        <w:rPr>
          <w:sz w:val="28"/>
          <w:szCs w:val="28"/>
          <w:lang w:val="uk-UA"/>
        </w:rPr>
        <w:t>5) підписує протокол.</w:t>
      </w:r>
    </w:p>
    <w:p w:rsidR="00C44EAE" w:rsidRPr="008534B7" w:rsidRDefault="008534B7" w:rsidP="00DF08C7">
      <w:pPr>
        <w:tabs>
          <w:tab w:val="left" w:pos="9090"/>
        </w:tabs>
        <w:jc w:val="both"/>
        <w:rPr>
          <w:sz w:val="28"/>
          <w:szCs w:val="28"/>
          <w:lang w:val="uk-UA"/>
        </w:rPr>
      </w:pPr>
      <w:r>
        <w:rPr>
          <w:sz w:val="28"/>
          <w:szCs w:val="28"/>
          <w:lang w:val="uk-UA"/>
        </w:rPr>
        <w:t>1</w:t>
      </w:r>
      <w:r w:rsidR="006302C5">
        <w:rPr>
          <w:sz w:val="28"/>
          <w:szCs w:val="28"/>
          <w:lang w:val="uk-UA"/>
        </w:rPr>
        <w:t>4</w:t>
      </w:r>
      <w:r w:rsidR="00C44EAE" w:rsidRPr="008534B7">
        <w:rPr>
          <w:sz w:val="28"/>
          <w:szCs w:val="28"/>
          <w:lang w:val="uk-UA"/>
        </w:rPr>
        <w:t>. Секретар Комісії:</w:t>
      </w:r>
    </w:p>
    <w:p w:rsidR="00C44EAE" w:rsidRPr="008534B7" w:rsidRDefault="00C44EAE" w:rsidP="00DF08C7">
      <w:pPr>
        <w:tabs>
          <w:tab w:val="left" w:pos="9090"/>
        </w:tabs>
        <w:jc w:val="both"/>
        <w:rPr>
          <w:sz w:val="28"/>
          <w:szCs w:val="28"/>
          <w:lang w:val="uk-UA"/>
        </w:rPr>
      </w:pPr>
      <w:r w:rsidRPr="008534B7">
        <w:rPr>
          <w:sz w:val="28"/>
          <w:szCs w:val="28"/>
          <w:lang w:val="uk-UA"/>
        </w:rPr>
        <w:t>1</w:t>
      </w:r>
      <w:r w:rsidR="008534B7">
        <w:rPr>
          <w:sz w:val="28"/>
          <w:szCs w:val="28"/>
          <w:lang w:val="uk-UA"/>
        </w:rPr>
        <w:t>)</w:t>
      </w:r>
      <w:r w:rsidRPr="008534B7">
        <w:rPr>
          <w:sz w:val="28"/>
          <w:szCs w:val="28"/>
          <w:lang w:val="uk-UA"/>
        </w:rPr>
        <w:t xml:space="preserve"> забезпечує підготовку матеріалів згідно з наданими документами на</w:t>
      </w:r>
      <w:r w:rsidR="005C1912" w:rsidRPr="008534B7">
        <w:rPr>
          <w:sz w:val="28"/>
          <w:szCs w:val="28"/>
          <w:lang w:val="uk-UA"/>
        </w:rPr>
        <w:t xml:space="preserve"> </w:t>
      </w:r>
      <w:r w:rsidRPr="008534B7">
        <w:rPr>
          <w:sz w:val="28"/>
          <w:szCs w:val="28"/>
          <w:lang w:val="uk-UA"/>
        </w:rPr>
        <w:t>розгляд Комісії;</w:t>
      </w:r>
    </w:p>
    <w:p w:rsidR="00C44EAE" w:rsidRPr="008534B7" w:rsidRDefault="00C44EAE" w:rsidP="00DF08C7">
      <w:pPr>
        <w:tabs>
          <w:tab w:val="left" w:pos="9090"/>
        </w:tabs>
        <w:jc w:val="both"/>
        <w:rPr>
          <w:sz w:val="28"/>
          <w:szCs w:val="28"/>
          <w:lang w:val="uk-UA"/>
        </w:rPr>
      </w:pPr>
      <w:r w:rsidRPr="008534B7">
        <w:rPr>
          <w:sz w:val="28"/>
          <w:szCs w:val="28"/>
          <w:lang w:val="uk-UA"/>
        </w:rPr>
        <w:t>2</w:t>
      </w:r>
      <w:r w:rsidR="008534B7">
        <w:rPr>
          <w:sz w:val="28"/>
          <w:szCs w:val="28"/>
          <w:lang w:val="uk-UA"/>
        </w:rPr>
        <w:t>)</w:t>
      </w:r>
      <w:r w:rsidRPr="008534B7">
        <w:rPr>
          <w:sz w:val="28"/>
          <w:szCs w:val="28"/>
          <w:lang w:val="uk-UA"/>
        </w:rPr>
        <w:t xml:space="preserve"> вирішує організаційні питання проведення засідань Комісії;</w:t>
      </w:r>
    </w:p>
    <w:p w:rsidR="00C44EAE" w:rsidRPr="008534B7" w:rsidRDefault="005C1912" w:rsidP="00DF08C7">
      <w:pPr>
        <w:tabs>
          <w:tab w:val="left" w:pos="9090"/>
        </w:tabs>
        <w:jc w:val="both"/>
        <w:rPr>
          <w:sz w:val="28"/>
          <w:szCs w:val="28"/>
          <w:lang w:val="uk-UA"/>
        </w:rPr>
      </w:pPr>
      <w:r w:rsidRPr="008534B7">
        <w:rPr>
          <w:sz w:val="28"/>
          <w:szCs w:val="28"/>
          <w:lang w:val="uk-UA"/>
        </w:rPr>
        <w:t>3</w:t>
      </w:r>
      <w:r w:rsidR="008534B7">
        <w:rPr>
          <w:sz w:val="28"/>
          <w:szCs w:val="28"/>
          <w:lang w:val="uk-UA"/>
        </w:rPr>
        <w:t>)</w:t>
      </w:r>
      <w:r w:rsidR="00C44EAE" w:rsidRPr="008534B7">
        <w:rPr>
          <w:sz w:val="28"/>
          <w:szCs w:val="28"/>
          <w:lang w:val="uk-UA"/>
        </w:rPr>
        <w:t xml:space="preserve"> веде протоколи засідань Комісії.</w:t>
      </w:r>
    </w:p>
    <w:p w:rsidR="00C44EAE" w:rsidRPr="008534B7" w:rsidRDefault="008534B7" w:rsidP="00DF08C7">
      <w:pPr>
        <w:tabs>
          <w:tab w:val="left" w:pos="9090"/>
        </w:tabs>
        <w:jc w:val="both"/>
        <w:rPr>
          <w:sz w:val="28"/>
          <w:szCs w:val="28"/>
          <w:lang w:val="uk-UA"/>
        </w:rPr>
      </w:pPr>
      <w:r>
        <w:rPr>
          <w:sz w:val="28"/>
          <w:szCs w:val="28"/>
          <w:lang w:val="uk-UA"/>
        </w:rPr>
        <w:t>1</w:t>
      </w:r>
      <w:r w:rsidR="006302C5">
        <w:rPr>
          <w:sz w:val="28"/>
          <w:szCs w:val="28"/>
          <w:lang w:val="uk-UA"/>
        </w:rPr>
        <w:t>5</w:t>
      </w:r>
      <w:r w:rsidR="00C44EAE" w:rsidRPr="008534B7">
        <w:rPr>
          <w:sz w:val="28"/>
          <w:szCs w:val="28"/>
          <w:lang w:val="uk-UA"/>
        </w:rPr>
        <w:t>. Рішення Комісії, які приймаються в межах її повноважень,</w:t>
      </w:r>
      <w:r w:rsidR="005C1912" w:rsidRPr="008534B7">
        <w:rPr>
          <w:sz w:val="28"/>
          <w:szCs w:val="28"/>
          <w:lang w:val="uk-UA"/>
        </w:rPr>
        <w:t xml:space="preserve"> </w:t>
      </w:r>
      <w:r w:rsidR="00C44EAE" w:rsidRPr="008534B7">
        <w:rPr>
          <w:sz w:val="28"/>
          <w:szCs w:val="28"/>
          <w:lang w:val="uk-UA"/>
        </w:rPr>
        <w:t>оформляються протоколом засідання Комісії, який підписується всіма членами</w:t>
      </w:r>
      <w:r w:rsidR="005C1912" w:rsidRPr="008534B7">
        <w:rPr>
          <w:sz w:val="28"/>
          <w:szCs w:val="28"/>
          <w:lang w:val="uk-UA"/>
        </w:rPr>
        <w:t xml:space="preserve"> </w:t>
      </w:r>
      <w:r w:rsidR="00C44EAE" w:rsidRPr="008534B7">
        <w:rPr>
          <w:sz w:val="28"/>
          <w:szCs w:val="28"/>
          <w:lang w:val="uk-UA"/>
        </w:rPr>
        <w:t>Комісії.</w:t>
      </w:r>
    </w:p>
    <w:p w:rsidR="00C44EAE" w:rsidRPr="008534B7" w:rsidRDefault="008534B7" w:rsidP="00DF08C7">
      <w:pPr>
        <w:tabs>
          <w:tab w:val="left" w:pos="9090"/>
        </w:tabs>
        <w:jc w:val="both"/>
        <w:rPr>
          <w:sz w:val="28"/>
          <w:szCs w:val="28"/>
          <w:lang w:val="uk-UA"/>
        </w:rPr>
      </w:pPr>
      <w:r>
        <w:rPr>
          <w:sz w:val="28"/>
          <w:szCs w:val="28"/>
          <w:lang w:val="uk-UA"/>
        </w:rPr>
        <w:t>1</w:t>
      </w:r>
      <w:r w:rsidR="006302C5">
        <w:rPr>
          <w:sz w:val="28"/>
          <w:szCs w:val="28"/>
          <w:lang w:val="uk-UA"/>
        </w:rPr>
        <w:t>6</w:t>
      </w:r>
      <w:r w:rsidR="005C1912" w:rsidRPr="008534B7">
        <w:rPr>
          <w:sz w:val="28"/>
          <w:szCs w:val="28"/>
          <w:lang w:val="uk-UA"/>
        </w:rPr>
        <w:t>.</w:t>
      </w:r>
      <w:r w:rsidR="00C44EAE" w:rsidRPr="008534B7">
        <w:rPr>
          <w:sz w:val="28"/>
          <w:szCs w:val="28"/>
          <w:lang w:val="uk-UA"/>
        </w:rPr>
        <w:t>Організаційно-технічне забезпечення діяльності Комісії здійснює</w:t>
      </w:r>
    </w:p>
    <w:p w:rsidR="00C44EAE" w:rsidRPr="008534B7" w:rsidRDefault="00C44EAE" w:rsidP="00DF08C7">
      <w:pPr>
        <w:tabs>
          <w:tab w:val="left" w:pos="9090"/>
        </w:tabs>
        <w:jc w:val="both"/>
        <w:rPr>
          <w:sz w:val="28"/>
          <w:szCs w:val="28"/>
          <w:lang w:val="uk-UA"/>
        </w:rPr>
      </w:pPr>
      <w:r w:rsidRPr="008534B7">
        <w:rPr>
          <w:sz w:val="28"/>
          <w:szCs w:val="28"/>
          <w:lang w:val="uk-UA"/>
        </w:rPr>
        <w:t>секретар Комісії. У разі відсутності секретаря, його обов’язки тимчасово</w:t>
      </w:r>
      <w:r w:rsidR="005C1912" w:rsidRPr="008534B7">
        <w:rPr>
          <w:sz w:val="28"/>
          <w:szCs w:val="28"/>
          <w:lang w:val="uk-UA"/>
        </w:rPr>
        <w:t xml:space="preserve"> </w:t>
      </w:r>
      <w:r w:rsidRPr="008534B7">
        <w:rPr>
          <w:sz w:val="28"/>
          <w:szCs w:val="28"/>
          <w:lang w:val="uk-UA"/>
        </w:rPr>
        <w:t>виконує за дорученням голови Комісії інший член Комісії.</w:t>
      </w:r>
    </w:p>
    <w:p w:rsidR="00C44EAE" w:rsidRPr="008534B7" w:rsidRDefault="008534B7" w:rsidP="00DF08C7">
      <w:pPr>
        <w:tabs>
          <w:tab w:val="left" w:pos="9090"/>
        </w:tabs>
        <w:jc w:val="both"/>
        <w:rPr>
          <w:sz w:val="28"/>
          <w:szCs w:val="28"/>
          <w:lang w:val="uk-UA"/>
        </w:rPr>
      </w:pPr>
      <w:r>
        <w:rPr>
          <w:sz w:val="28"/>
          <w:szCs w:val="28"/>
          <w:lang w:val="uk-UA"/>
        </w:rPr>
        <w:t>1</w:t>
      </w:r>
      <w:r w:rsidR="006302C5">
        <w:rPr>
          <w:sz w:val="28"/>
          <w:szCs w:val="28"/>
          <w:lang w:val="uk-UA"/>
        </w:rPr>
        <w:t>7</w:t>
      </w:r>
      <w:r w:rsidR="00C44EAE" w:rsidRPr="008534B7">
        <w:rPr>
          <w:sz w:val="28"/>
          <w:szCs w:val="28"/>
          <w:lang w:val="uk-UA"/>
        </w:rPr>
        <w:t>. Члени Комісії мають право:</w:t>
      </w:r>
    </w:p>
    <w:p w:rsidR="00C44EAE" w:rsidRPr="008534B7" w:rsidRDefault="005C1912" w:rsidP="00DF08C7">
      <w:pPr>
        <w:tabs>
          <w:tab w:val="left" w:pos="9090"/>
        </w:tabs>
        <w:jc w:val="both"/>
        <w:rPr>
          <w:sz w:val="28"/>
          <w:szCs w:val="28"/>
          <w:lang w:val="uk-UA"/>
        </w:rPr>
      </w:pPr>
      <w:r w:rsidRPr="008534B7">
        <w:rPr>
          <w:sz w:val="28"/>
          <w:szCs w:val="28"/>
          <w:lang w:val="uk-UA"/>
        </w:rPr>
        <w:t>1</w:t>
      </w:r>
      <w:r w:rsidR="008534B7">
        <w:rPr>
          <w:sz w:val="28"/>
          <w:szCs w:val="28"/>
          <w:lang w:val="uk-UA"/>
        </w:rPr>
        <w:t xml:space="preserve">) </w:t>
      </w:r>
      <w:r w:rsidR="00C44EAE" w:rsidRPr="008534B7">
        <w:rPr>
          <w:sz w:val="28"/>
          <w:szCs w:val="28"/>
          <w:lang w:val="uk-UA"/>
        </w:rPr>
        <w:t>брати участь в усіх засіданнях Комісії та прийнятті</w:t>
      </w:r>
      <w:r w:rsidRPr="008534B7">
        <w:rPr>
          <w:sz w:val="28"/>
          <w:szCs w:val="28"/>
          <w:lang w:val="uk-UA"/>
        </w:rPr>
        <w:t xml:space="preserve"> рішень, </w:t>
      </w:r>
      <w:r w:rsidR="00C44EAE" w:rsidRPr="008534B7">
        <w:rPr>
          <w:sz w:val="28"/>
          <w:szCs w:val="28"/>
          <w:lang w:val="uk-UA"/>
        </w:rPr>
        <w:t>ознайомлюватись з усіма документами, що надходять до Комісії;</w:t>
      </w:r>
    </w:p>
    <w:p w:rsidR="00C44EAE" w:rsidRPr="008534B7" w:rsidRDefault="008534B7" w:rsidP="00DF08C7">
      <w:pPr>
        <w:tabs>
          <w:tab w:val="left" w:pos="9090"/>
        </w:tabs>
        <w:jc w:val="both"/>
        <w:rPr>
          <w:sz w:val="28"/>
          <w:szCs w:val="28"/>
          <w:lang w:val="uk-UA"/>
        </w:rPr>
      </w:pPr>
      <w:r>
        <w:rPr>
          <w:sz w:val="28"/>
          <w:szCs w:val="28"/>
          <w:lang w:val="uk-UA"/>
        </w:rPr>
        <w:t>2)</w:t>
      </w:r>
      <w:r w:rsidR="00C44EAE" w:rsidRPr="008534B7">
        <w:rPr>
          <w:sz w:val="28"/>
          <w:szCs w:val="28"/>
          <w:lang w:val="uk-UA"/>
        </w:rPr>
        <w:t xml:space="preserve"> письмово викладати свої обґрунтовані заперечення і додавати їх до</w:t>
      </w:r>
      <w:r w:rsidR="005C1912" w:rsidRPr="008534B7">
        <w:rPr>
          <w:sz w:val="28"/>
          <w:szCs w:val="28"/>
          <w:lang w:val="uk-UA"/>
        </w:rPr>
        <w:t xml:space="preserve"> </w:t>
      </w:r>
      <w:r w:rsidR="00C44EAE" w:rsidRPr="008534B7">
        <w:rPr>
          <w:sz w:val="28"/>
          <w:szCs w:val="28"/>
          <w:lang w:val="uk-UA"/>
        </w:rPr>
        <w:t>протоколів засідання Комісії.</w:t>
      </w:r>
    </w:p>
    <w:p w:rsidR="00C44EAE" w:rsidRPr="008534B7" w:rsidRDefault="005C1912" w:rsidP="00DF08C7">
      <w:pPr>
        <w:tabs>
          <w:tab w:val="left" w:pos="9090"/>
        </w:tabs>
        <w:jc w:val="both"/>
        <w:rPr>
          <w:sz w:val="28"/>
          <w:szCs w:val="28"/>
          <w:lang w:val="uk-UA"/>
        </w:rPr>
      </w:pPr>
      <w:r w:rsidRPr="008534B7">
        <w:rPr>
          <w:sz w:val="28"/>
          <w:szCs w:val="28"/>
          <w:lang w:val="uk-UA"/>
        </w:rPr>
        <w:t>1</w:t>
      </w:r>
      <w:r w:rsidR="006302C5">
        <w:rPr>
          <w:sz w:val="28"/>
          <w:szCs w:val="28"/>
          <w:lang w:val="uk-UA"/>
        </w:rPr>
        <w:t>8</w:t>
      </w:r>
      <w:r w:rsidR="00C44EAE" w:rsidRPr="008534B7">
        <w:rPr>
          <w:sz w:val="28"/>
          <w:szCs w:val="28"/>
          <w:lang w:val="uk-UA"/>
        </w:rPr>
        <w:t>. Діяльність комісії припиняється шляхом підписання відповідного розпорядження рай</w:t>
      </w:r>
      <w:r w:rsidR="008534B7">
        <w:rPr>
          <w:sz w:val="28"/>
          <w:szCs w:val="28"/>
          <w:lang w:val="uk-UA"/>
        </w:rPr>
        <w:t xml:space="preserve">онної державної ( військової) </w:t>
      </w:r>
      <w:r w:rsidR="00C44EAE" w:rsidRPr="008534B7">
        <w:rPr>
          <w:sz w:val="28"/>
          <w:szCs w:val="28"/>
          <w:lang w:val="uk-UA"/>
        </w:rPr>
        <w:t>адміністрації</w:t>
      </w:r>
    </w:p>
    <w:p w:rsidR="00C44EAE" w:rsidRPr="008534B7" w:rsidRDefault="006302C5" w:rsidP="00DF08C7">
      <w:pPr>
        <w:tabs>
          <w:tab w:val="left" w:pos="9090"/>
        </w:tabs>
        <w:jc w:val="both"/>
        <w:rPr>
          <w:sz w:val="28"/>
          <w:szCs w:val="28"/>
          <w:lang w:val="uk-UA"/>
        </w:rPr>
      </w:pPr>
      <w:r>
        <w:rPr>
          <w:sz w:val="28"/>
          <w:szCs w:val="28"/>
          <w:lang w:val="uk-UA"/>
        </w:rPr>
        <w:t>19</w:t>
      </w:r>
      <w:r w:rsidR="00C44EAE" w:rsidRPr="008534B7">
        <w:rPr>
          <w:sz w:val="28"/>
          <w:szCs w:val="28"/>
          <w:lang w:val="uk-UA"/>
        </w:rPr>
        <w:t xml:space="preserve">. Протоколи засідань </w:t>
      </w:r>
      <w:r w:rsidR="008534B7">
        <w:rPr>
          <w:sz w:val="28"/>
          <w:szCs w:val="28"/>
          <w:lang w:val="uk-UA"/>
        </w:rPr>
        <w:t>К</w:t>
      </w:r>
      <w:r w:rsidR="00C44EAE" w:rsidRPr="008534B7">
        <w:rPr>
          <w:sz w:val="28"/>
          <w:szCs w:val="28"/>
          <w:lang w:val="uk-UA"/>
        </w:rPr>
        <w:t>омісії та інші матеріали  зберігаються в органі соціального захисту населення райдержадміністрації</w:t>
      </w:r>
      <w:r w:rsidR="008534B7">
        <w:rPr>
          <w:sz w:val="28"/>
          <w:szCs w:val="28"/>
          <w:lang w:val="uk-UA"/>
        </w:rPr>
        <w:t>.</w:t>
      </w:r>
    </w:p>
    <w:p w:rsidR="00C44EAE" w:rsidRPr="008534B7" w:rsidRDefault="00C44EAE" w:rsidP="00DF08C7">
      <w:pPr>
        <w:tabs>
          <w:tab w:val="left" w:pos="9090"/>
        </w:tabs>
        <w:jc w:val="both"/>
        <w:rPr>
          <w:sz w:val="28"/>
          <w:szCs w:val="28"/>
          <w:lang w:val="uk-UA"/>
        </w:rPr>
      </w:pPr>
    </w:p>
    <w:p w:rsidR="00C44EAE" w:rsidRPr="008534B7" w:rsidRDefault="00C44EAE" w:rsidP="00DF08C7">
      <w:pPr>
        <w:tabs>
          <w:tab w:val="left" w:pos="9090"/>
        </w:tabs>
        <w:jc w:val="both"/>
        <w:rPr>
          <w:sz w:val="28"/>
          <w:szCs w:val="28"/>
          <w:lang w:val="uk-UA"/>
        </w:rPr>
      </w:pPr>
    </w:p>
    <w:p w:rsidR="00C44EAE" w:rsidRPr="00DF08C7" w:rsidRDefault="00B04F3D" w:rsidP="00DF08C7">
      <w:pPr>
        <w:tabs>
          <w:tab w:val="left" w:pos="9090"/>
        </w:tabs>
        <w:jc w:val="both"/>
        <w:rPr>
          <w:sz w:val="28"/>
          <w:szCs w:val="28"/>
          <w:lang w:val="uk-UA"/>
        </w:rPr>
      </w:pPr>
      <w:r>
        <w:rPr>
          <w:sz w:val="28"/>
          <w:szCs w:val="28"/>
          <w:lang w:val="uk-UA"/>
        </w:rPr>
        <w:t xml:space="preserve">                                              </w:t>
      </w:r>
      <w:bookmarkStart w:id="21" w:name="_GoBack"/>
      <w:bookmarkEnd w:id="21"/>
      <w:r>
        <w:rPr>
          <w:sz w:val="28"/>
          <w:szCs w:val="28"/>
          <w:lang w:val="uk-UA"/>
        </w:rPr>
        <w:t>_________________________</w:t>
      </w:r>
    </w:p>
    <w:sectPr w:rsidR="00C44EAE" w:rsidRPr="00DF08C7" w:rsidSect="00DF08C7">
      <w:pgSz w:w="11906" w:h="16838"/>
      <w:pgMar w:top="567" w:right="424" w:bottom="567" w:left="1134" w:header="709"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1705"/>
    <w:multiLevelType w:val="hybridMultilevel"/>
    <w:tmpl w:val="E244F09E"/>
    <w:lvl w:ilvl="0" w:tplc="2B18818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CE5BC0"/>
    <w:multiLevelType w:val="hybridMultilevel"/>
    <w:tmpl w:val="CC16F2A8"/>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FE"/>
    <w:rsid w:val="00025F63"/>
    <w:rsid w:val="00061285"/>
    <w:rsid w:val="000705DB"/>
    <w:rsid w:val="00076CFE"/>
    <w:rsid w:val="000972A0"/>
    <w:rsid w:val="0011588E"/>
    <w:rsid w:val="00124668"/>
    <w:rsid w:val="0016685F"/>
    <w:rsid w:val="00170D5F"/>
    <w:rsid w:val="001A0560"/>
    <w:rsid w:val="001E48C4"/>
    <w:rsid w:val="00216C60"/>
    <w:rsid w:val="002A5815"/>
    <w:rsid w:val="003226D3"/>
    <w:rsid w:val="00327849"/>
    <w:rsid w:val="003B19CD"/>
    <w:rsid w:val="003D3707"/>
    <w:rsid w:val="004D31B1"/>
    <w:rsid w:val="005C1912"/>
    <w:rsid w:val="006302C5"/>
    <w:rsid w:val="006840AC"/>
    <w:rsid w:val="006A3DF7"/>
    <w:rsid w:val="00740DA1"/>
    <w:rsid w:val="008534B7"/>
    <w:rsid w:val="00856F5A"/>
    <w:rsid w:val="00956CEE"/>
    <w:rsid w:val="00971C2A"/>
    <w:rsid w:val="0098726F"/>
    <w:rsid w:val="00A11A2D"/>
    <w:rsid w:val="00A37D15"/>
    <w:rsid w:val="00AA3E4B"/>
    <w:rsid w:val="00AD0A37"/>
    <w:rsid w:val="00AD32A8"/>
    <w:rsid w:val="00B04F3D"/>
    <w:rsid w:val="00B32535"/>
    <w:rsid w:val="00B52696"/>
    <w:rsid w:val="00B62453"/>
    <w:rsid w:val="00C07D1B"/>
    <w:rsid w:val="00C44EAE"/>
    <w:rsid w:val="00CB70A0"/>
    <w:rsid w:val="00CD7169"/>
    <w:rsid w:val="00D0412F"/>
    <w:rsid w:val="00D10B0E"/>
    <w:rsid w:val="00DD7988"/>
    <w:rsid w:val="00DE4333"/>
    <w:rsid w:val="00DF08C7"/>
    <w:rsid w:val="00DF4D9D"/>
    <w:rsid w:val="00E01D04"/>
    <w:rsid w:val="00E71A97"/>
    <w:rsid w:val="00E7480B"/>
    <w:rsid w:val="00E926BA"/>
    <w:rsid w:val="00ED7F90"/>
    <w:rsid w:val="00EE2D42"/>
    <w:rsid w:val="00F17760"/>
    <w:rsid w:val="00F365CD"/>
    <w:rsid w:val="00FA31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5DB"/>
    <w:pPr>
      <w:overflowPunct w:val="0"/>
      <w:autoSpaceDE w:val="0"/>
      <w:autoSpaceDN w:val="0"/>
      <w:adjustRightInd w:val="0"/>
      <w:spacing w:after="0" w:line="240" w:lineRule="auto"/>
    </w:pPr>
    <w:rPr>
      <w:rFonts w:ascii="Times New Roman" w:eastAsia="Batang"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DF7"/>
    <w:pPr>
      <w:overflowPunct/>
      <w:autoSpaceDE/>
      <w:autoSpaceDN/>
      <w:adjustRightInd/>
      <w:spacing w:after="200" w:line="276" w:lineRule="auto"/>
      <w:ind w:left="720"/>
      <w:contextualSpacing/>
    </w:pPr>
    <w:rPr>
      <w:rFonts w:asciiTheme="minorHAnsi" w:eastAsiaTheme="minorHAnsi" w:hAnsiTheme="minorHAnsi" w:cstheme="minorBidi"/>
      <w:sz w:val="22"/>
      <w:szCs w:val="22"/>
      <w:lang w:val="uk-UA" w:eastAsia="en-US"/>
    </w:rPr>
  </w:style>
  <w:style w:type="character" w:customStyle="1" w:styleId="rvts23">
    <w:name w:val="rvts23"/>
    <w:basedOn w:val="a0"/>
    <w:rsid w:val="00E926BA"/>
  </w:style>
  <w:style w:type="character" w:styleId="a4">
    <w:name w:val="Hyperlink"/>
    <w:basedOn w:val="a0"/>
    <w:uiPriority w:val="99"/>
    <w:semiHidden/>
    <w:unhideWhenUsed/>
    <w:rsid w:val="00AD32A8"/>
    <w:rPr>
      <w:color w:val="0000FF"/>
      <w:u w:val="single"/>
    </w:rPr>
  </w:style>
  <w:style w:type="character" w:customStyle="1" w:styleId="rvts37">
    <w:name w:val="rvts37"/>
    <w:basedOn w:val="a0"/>
    <w:rsid w:val="00AD32A8"/>
  </w:style>
  <w:style w:type="paragraph" w:customStyle="1" w:styleId="rvps2">
    <w:name w:val="rvps2"/>
    <w:basedOn w:val="a"/>
    <w:rsid w:val="00ED7F90"/>
    <w:pPr>
      <w:overflowPunct/>
      <w:autoSpaceDE/>
      <w:autoSpaceDN/>
      <w:adjustRightInd/>
      <w:spacing w:before="100" w:beforeAutospacing="1" w:after="100" w:afterAutospacing="1"/>
    </w:pPr>
    <w:rPr>
      <w:rFonts w:eastAsia="Times New Roman"/>
      <w:sz w:val="24"/>
      <w:szCs w:val="24"/>
      <w:lang w:val="uk-UA" w:eastAsia="uk-UA"/>
    </w:rPr>
  </w:style>
  <w:style w:type="character" w:customStyle="1" w:styleId="rvts46">
    <w:name w:val="rvts46"/>
    <w:basedOn w:val="a0"/>
    <w:rsid w:val="00ED7F90"/>
  </w:style>
  <w:style w:type="character" w:customStyle="1" w:styleId="rvts11">
    <w:name w:val="rvts11"/>
    <w:basedOn w:val="a0"/>
    <w:rsid w:val="00ED7F90"/>
  </w:style>
  <w:style w:type="character" w:styleId="a5">
    <w:name w:val="annotation reference"/>
    <w:basedOn w:val="a0"/>
    <w:uiPriority w:val="99"/>
    <w:semiHidden/>
    <w:unhideWhenUsed/>
    <w:rsid w:val="002A5815"/>
    <w:rPr>
      <w:sz w:val="16"/>
      <w:szCs w:val="16"/>
    </w:rPr>
  </w:style>
  <w:style w:type="paragraph" w:styleId="a6">
    <w:name w:val="annotation text"/>
    <w:basedOn w:val="a"/>
    <w:link w:val="a7"/>
    <w:uiPriority w:val="99"/>
    <w:semiHidden/>
    <w:unhideWhenUsed/>
    <w:rsid w:val="002A5815"/>
  </w:style>
  <w:style w:type="character" w:customStyle="1" w:styleId="a7">
    <w:name w:val="Текст примечания Знак"/>
    <w:basedOn w:val="a0"/>
    <w:link w:val="a6"/>
    <w:uiPriority w:val="99"/>
    <w:semiHidden/>
    <w:rsid w:val="002A5815"/>
    <w:rPr>
      <w:rFonts w:ascii="Times New Roman" w:eastAsia="Batang" w:hAnsi="Times New Roman" w:cs="Times New Roman"/>
      <w:sz w:val="20"/>
      <w:szCs w:val="20"/>
      <w:lang w:val="en-US" w:eastAsia="ru-RU"/>
    </w:rPr>
  </w:style>
  <w:style w:type="paragraph" w:styleId="a8">
    <w:name w:val="annotation subject"/>
    <w:basedOn w:val="a6"/>
    <w:next w:val="a6"/>
    <w:link w:val="a9"/>
    <w:uiPriority w:val="99"/>
    <w:semiHidden/>
    <w:unhideWhenUsed/>
    <w:rsid w:val="002A5815"/>
    <w:rPr>
      <w:b/>
      <w:bCs/>
    </w:rPr>
  </w:style>
  <w:style w:type="character" w:customStyle="1" w:styleId="a9">
    <w:name w:val="Тема примечания Знак"/>
    <w:basedOn w:val="a7"/>
    <w:link w:val="a8"/>
    <w:uiPriority w:val="99"/>
    <w:semiHidden/>
    <w:rsid w:val="002A5815"/>
    <w:rPr>
      <w:rFonts w:ascii="Times New Roman" w:eastAsia="Batang" w:hAnsi="Times New Roman" w:cs="Times New Roman"/>
      <w:b/>
      <w:bCs/>
      <w:sz w:val="20"/>
      <w:szCs w:val="20"/>
      <w:lang w:val="en-US" w:eastAsia="ru-RU"/>
    </w:rPr>
  </w:style>
  <w:style w:type="paragraph" w:styleId="aa">
    <w:name w:val="Balloon Text"/>
    <w:basedOn w:val="a"/>
    <w:link w:val="ab"/>
    <w:uiPriority w:val="99"/>
    <w:semiHidden/>
    <w:unhideWhenUsed/>
    <w:rsid w:val="002A5815"/>
    <w:rPr>
      <w:rFonts w:ascii="Tahoma" w:hAnsi="Tahoma" w:cs="Tahoma"/>
      <w:sz w:val="16"/>
      <w:szCs w:val="16"/>
    </w:rPr>
  </w:style>
  <w:style w:type="character" w:customStyle="1" w:styleId="ab">
    <w:name w:val="Текст выноски Знак"/>
    <w:basedOn w:val="a0"/>
    <w:link w:val="aa"/>
    <w:uiPriority w:val="99"/>
    <w:semiHidden/>
    <w:rsid w:val="002A5815"/>
    <w:rPr>
      <w:rFonts w:ascii="Tahoma" w:eastAsia="Batang"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5DB"/>
    <w:pPr>
      <w:overflowPunct w:val="0"/>
      <w:autoSpaceDE w:val="0"/>
      <w:autoSpaceDN w:val="0"/>
      <w:adjustRightInd w:val="0"/>
      <w:spacing w:after="0" w:line="240" w:lineRule="auto"/>
    </w:pPr>
    <w:rPr>
      <w:rFonts w:ascii="Times New Roman" w:eastAsia="Batang"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DF7"/>
    <w:pPr>
      <w:overflowPunct/>
      <w:autoSpaceDE/>
      <w:autoSpaceDN/>
      <w:adjustRightInd/>
      <w:spacing w:after="200" w:line="276" w:lineRule="auto"/>
      <w:ind w:left="720"/>
      <w:contextualSpacing/>
    </w:pPr>
    <w:rPr>
      <w:rFonts w:asciiTheme="minorHAnsi" w:eastAsiaTheme="minorHAnsi" w:hAnsiTheme="minorHAnsi" w:cstheme="minorBidi"/>
      <w:sz w:val="22"/>
      <w:szCs w:val="22"/>
      <w:lang w:val="uk-UA" w:eastAsia="en-US"/>
    </w:rPr>
  </w:style>
  <w:style w:type="character" w:customStyle="1" w:styleId="rvts23">
    <w:name w:val="rvts23"/>
    <w:basedOn w:val="a0"/>
    <w:rsid w:val="00E926BA"/>
  </w:style>
  <w:style w:type="character" w:styleId="a4">
    <w:name w:val="Hyperlink"/>
    <w:basedOn w:val="a0"/>
    <w:uiPriority w:val="99"/>
    <w:semiHidden/>
    <w:unhideWhenUsed/>
    <w:rsid w:val="00AD32A8"/>
    <w:rPr>
      <w:color w:val="0000FF"/>
      <w:u w:val="single"/>
    </w:rPr>
  </w:style>
  <w:style w:type="character" w:customStyle="1" w:styleId="rvts37">
    <w:name w:val="rvts37"/>
    <w:basedOn w:val="a0"/>
    <w:rsid w:val="00AD32A8"/>
  </w:style>
  <w:style w:type="paragraph" w:customStyle="1" w:styleId="rvps2">
    <w:name w:val="rvps2"/>
    <w:basedOn w:val="a"/>
    <w:rsid w:val="00ED7F90"/>
    <w:pPr>
      <w:overflowPunct/>
      <w:autoSpaceDE/>
      <w:autoSpaceDN/>
      <w:adjustRightInd/>
      <w:spacing w:before="100" w:beforeAutospacing="1" w:after="100" w:afterAutospacing="1"/>
    </w:pPr>
    <w:rPr>
      <w:rFonts w:eastAsia="Times New Roman"/>
      <w:sz w:val="24"/>
      <w:szCs w:val="24"/>
      <w:lang w:val="uk-UA" w:eastAsia="uk-UA"/>
    </w:rPr>
  </w:style>
  <w:style w:type="character" w:customStyle="1" w:styleId="rvts46">
    <w:name w:val="rvts46"/>
    <w:basedOn w:val="a0"/>
    <w:rsid w:val="00ED7F90"/>
  </w:style>
  <w:style w:type="character" w:customStyle="1" w:styleId="rvts11">
    <w:name w:val="rvts11"/>
    <w:basedOn w:val="a0"/>
    <w:rsid w:val="00ED7F90"/>
  </w:style>
  <w:style w:type="character" w:styleId="a5">
    <w:name w:val="annotation reference"/>
    <w:basedOn w:val="a0"/>
    <w:uiPriority w:val="99"/>
    <w:semiHidden/>
    <w:unhideWhenUsed/>
    <w:rsid w:val="002A5815"/>
    <w:rPr>
      <w:sz w:val="16"/>
      <w:szCs w:val="16"/>
    </w:rPr>
  </w:style>
  <w:style w:type="paragraph" w:styleId="a6">
    <w:name w:val="annotation text"/>
    <w:basedOn w:val="a"/>
    <w:link w:val="a7"/>
    <w:uiPriority w:val="99"/>
    <w:semiHidden/>
    <w:unhideWhenUsed/>
    <w:rsid w:val="002A5815"/>
  </w:style>
  <w:style w:type="character" w:customStyle="1" w:styleId="a7">
    <w:name w:val="Текст примечания Знак"/>
    <w:basedOn w:val="a0"/>
    <w:link w:val="a6"/>
    <w:uiPriority w:val="99"/>
    <w:semiHidden/>
    <w:rsid w:val="002A5815"/>
    <w:rPr>
      <w:rFonts w:ascii="Times New Roman" w:eastAsia="Batang" w:hAnsi="Times New Roman" w:cs="Times New Roman"/>
      <w:sz w:val="20"/>
      <w:szCs w:val="20"/>
      <w:lang w:val="en-US" w:eastAsia="ru-RU"/>
    </w:rPr>
  </w:style>
  <w:style w:type="paragraph" w:styleId="a8">
    <w:name w:val="annotation subject"/>
    <w:basedOn w:val="a6"/>
    <w:next w:val="a6"/>
    <w:link w:val="a9"/>
    <w:uiPriority w:val="99"/>
    <w:semiHidden/>
    <w:unhideWhenUsed/>
    <w:rsid w:val="002A5815"/>
    <w:rPr>
      <w:b/>
      <w:bCs/>
    </w:rPr>
  </w:style>
  <w:style w:type="character" w:customStyle="1" w:styleId="a9">
    <w:name w:val="Тема примечания Знак"/>
    <w:basedOn w:val="a7"/>
    <w:link w:val="a8"/>
    <w:uiPriority w:val="99"/>
    <w:semiHidden/>
    <w:rsid w:val="002A5815"/>
    <w:rPr>
      <w:rFonts w:ascii="Times New Roman" w:eastAsia="Batang" w:hAnsi="Times New Roman" w:cs="Times New Roman"/>
      <w:b/>
      <w:bCs/>
      <w:sz w:val="20"/>
      <w:szCs w:val="20"/>
      <w:lang w:val="en-US" w:eastAsia="ru-RU"/>
    </w:rPr>
  </w:style>
  <w:style w:type="paragraph" w:styleId="aa">
    <w:name w:val="Balloon Text"/>
    <w:basedOn w:val="a"/>
    <w:link w:val="ab"/>
    <w:uiPriority w:val="99"/>
    <w:semiHidden/>
    <w:unhideWhenUsed/>
    <w:rsid w:val="002A5815"/>
    <w:rPr>
      <w:rFonts w:ascii="Tahoma" w:hAnsi="Tahoma" w:cs="Tahoma"/>
      <w:sz w:val="16"/>
      <w:szCs w:val="16"/>
    </w:rPr>
  </w:style>
  <w:style w:type="character" w:customStyle="1" w:styleId="ab">
    <w:name w:val="Текст выноски Знак"/>
    <w:basedOn w:val="a0"/>
    <w:link w:val="aa"/>
    <w:uiPriority w:val="99"/>
    <w:semiHidden/>
    <w:rsid w:val="002A5815"/>
    <w:rPr>
      <w:rFonts w:ascii="Tahoma" w:eastAsia="Batang"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online.com.ua/documents/show/166105___710995" TargetMode="External"/><Relationship Id="rId3" Type="http://schemas.openxmlformats.org/officeDocument/2006/relationships/styles" Target="styles.xml"/><Relationship Id="rId7" Type="http://schemas.openxmlformats.org/officeDocument/2006/relationships/hyperlink" Target="https://zakononline.com.ua/documents/show/166105___71099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online.com.ua/documents/show/166105___7109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F574D-AF84-4267-83AA-E45BCFA7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1563</Words>
  <Characters>8915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cp:revision>
  <cp:lastPrinted>2023-07-20T11:52:00Z</cp:lastPrinted>
  <dcterms:created xsi:type="dcterms:W3CDTF">2023-07-19T10:11:00Z</dcterms:created>
  <dcterms:modified xsi:type="dcterms:W3CDTF">2023-07-20T11:52:00Z</dcterms:modified>
</cp:coreProperties>
</file>